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5B7" w:rsidRDefault="00BD1B9F" w:rsidP="006649A7">
      <w:pPr>
        <w:ind w:firstLine="619"/>
        <w:rPr>
          <w:rFonts w:ascii="Bookman Old Style" w:hAnsi="Bookman Old Style"/>
        </w:rPr>
      </w:pPr>
      <w:r w:rsidRPr="00BD1B9F">
        <w:rPr>
          <w:noProof/>
        </w:rPr>
        <w:pict>
          <v:rect id="Прямоугольник 3" o:spid="_x0000_s1026" style="position:absolute;left:0;text-align:left;margin-left:-61.9pt;margin-top:-55.25pt;width:593.9pt;height:98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" fillcolor="white [3201]" strokecolor="#f4b083 [1941]" strokeweight="1pt">
            <v:fill color2="#f7caac [1301]" rotate="t" focus="100%" type="gradient"/>
            <v:shadow on="t" color="#823b0b [1605]" opacity=".5" offset="1pt"/>
            <v:textbox>
              <w:txbxContent>
                <w:p w:rsidR="00FB35B7" w:rsidRDefault="00FB35B7" w:rsidP="00FB35B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FB35B7" w:rsidRDefault="00FB35B7" w:rsidP="00FB35B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FB35B7" w:rsidRPr="00741487" w:rsidRDefault="00FB35B7" w:rsidP="00FB35B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74148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МУНИЦИПАЛЬНОЕ БЮДЖЕТНОЕ ОБЩЕОБРАЗОВАТЕЛЬНОЕ УЧРЕЖДЕНИЕ</w:t>
                  </w:r>
                </w:p>
                <w:p w:rsidR="00FB35B7" w:rsidRPr="00117B58" w:rsidRDefault="00FB35B7" w:rsidP="00FB35B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74148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«ГИМНАЗИЯ №6 Г. УСТЬ-ДЖЕГУТЫ»</w:t>
                  </w:r>
                </w:p>
                <w:p w:rsidR="00FB35B7" w:rsidRPr="00E339B6" w:rsidRDefault="00FB35B7" w:rsidP="00FB35B7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</w:txbxContent>
            </v:textbox>
          </v:rect>
        </w:pict>
      </w:r>
    </w:p>
    <w:p w:rsidR="00FB35B7" w:rsidRDefault="00FB35B7" w:rsidP="00FB35B7">
      <w:pPr>
        <w:spacing w:line="240" w:lineRule="auto"/>
        <w:rPr>
          <w:rFonts w:ascii="Bookman Old Style" w:hAnsi="Bookman Old Style"/>
        </w:rPr>
      </w:pPr>
    </w:p>
    <w:p w:rsidR="00FB35B7" w:rsidRDefault="00FB35B7" w:rsidP="0045211A">
      <w:pPr>
        <w:spacing w:after="168" w:line="238" w:lineRule="auto"/>
        <w:ind w:left="1966" w:right="1448" w:hanging="236"/>
        <w:jc w:val="left"/>
        <w:rPr>
          <w:b/>
          <w:sz w:val="28"/>
          <w:szCs w:val="28"/>
        </w:rPr>
      </w:pPr>
      <w:bookmarkStart w:id="0" w:name="_GoBack"/>
      <w:bookmarkEnd w:id="0"/>
    </w:p>
    <w:p w:rsidR="0045211A" w:rsidRDefault="00AB2A2D" w:rsidP="0045211A">
      <w:pPr>
        <w:spacing w:after="168" w:line="238" w:lineRule="auto"/>
        <w:ind w:left="1966" w:right="1448" w:hanging="236"/>
        <w:jc w:val="left"/>
        <w:rPr>
          <w:b/>
          <w:sz w:val="28"/>
          <w:szCs w:val="28"/>
        </w:rPr>
      </w:pPr>
      <w:r w:rsidRPr="00AB2A2D">
        <w:rPr>
          <w:b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422275</wp:posOffset>
            </wp:positionV>
            <wp:extent cx="2571750" cy="2200275"/>
            <wp:effectExtent l="0" t="0" r="0" b="9525"/>
            <wp:wrapNone/>
            <wp:docPr id="4" name="Рисунок 3" descr="изолированная-семьей-белизна-наказания-человека-3d-1700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лированная-семьей-белизна-наказания-человека-3d-17007045.jpg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421" b="12477"/>
                    <a:stretch/>
                  </pic:blipFill>
                  <pic:spPr bwMode="auto">
                    <a:xfrm>
                      <a:off x="0" y="0"/>
                      <a:ext cx="257175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B2A2D">
        <w:rPr>
          <w:b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4287520</wp:posOffset>
            </wp:positionH>
            <wp:positionV relativeFrom="paragraph">
              <wp:posOffset>12065</wp:posOffset>
            </wp:positionV>
            <wp:extent cx="1915160" cy="1948844"/>
            <wp:effectExtent l="0" t="0" r="8890" b="0"/>
            <wp:wrapNone/>
            <wp:docPr id="1" name="Рисунок 5" descr="imgs_touch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s_touch_61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94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11A" w:rsidRDefault="0045211A" w:rsidP="0045211A">
      <w:pPr>
        <w:spacing w:after="168" w:line="238" w:lineRule="auto"/>
        <w:ind w:left="1966" w:right="1448" w:hanging="236"/>
        <w:jc w:val="left"/>
        <w:rPr>
          <w:b/>
          <w:sz w:val="28"/>
          <w:szCs w:val="28"/>
        </w:rPr>
      </w:pPr>
    </w:p>
    <w:p w:rsidR="0045211A" w:rsidRDefault="0045211A" w:rsidP="0045211A">
      <w:pPr>
        <w:spacing w:after="168" w:line="238" w:lineRule="auto"/>
        <w:ind w:left="1966" w:right="1448" w:hanging="236"/>
        <w:jc w:val="left"/>
        <w:rPr>
          <w:b/>
          <w:sz w:val="28"/>
          <w:szCs w:val="28"/>
        </w:rPr>
      </w:pPr>
    </w:p>
    <w:p w:rsidR="0045211A" w:rsidRDefault="00AB2A2D" w:rsidP="0045211A">
      <w:pPr>
        <w:spacing w:after="168" w:line="238" w:lineRule="auto"/>
        <w:ind w:left="1966" w:right="1448" w:hanging="236"/>
        <w:jc w:val="center"/>
        <w:rPr>
          <w:b/>
          <w:color w:val="00B05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1845310</wp:posOffset>
            </wp:positionV>
            <wp:extent cx="1733550" cy="1733550"/>
            <wp:effectExtent l="0" t="0" r="0" b="0"/>
            <wp:wrapNone/>
            <wp:docPr id="2" name="Содержимое 6" descr="depositphotos_7360665-stock-photo-aggression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epositphotos_7360665-stock-photo-aggression.jpg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2A2D">
        <w:rPr>
          <w:b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4171315</wp:posOffset>
            </wp:positionH>
            <wp:positionV relativeFrom="paragraph">
              <wp:posOffset>1100455</wp:posOffset>
            </wp:positionV>
            <wp:extent cx="1962150" cy="1962150"/>
            <wp:effectExtent l="0" t="0" r="0" b="0"/>
            <wp:wrapNone/>
            <wp:docPr id="6" name="Содержимое 5" descr="человечки 5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человечки 5.pn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11A" w:rsidRPr="0045211A">
        <w:rPr>
          <w:b/>
          <w:color w:val="00B050"/>
          <w:sz w:val="72"/>
          <w:szCs w:val="72"/>
        </w:rPr>
        <w:t>Подходы к работе с травлей в школе и школьные службы примирения</w:t>
      </w:r>
    </w:p>
    <w:p w:rsidR="00AB2A2D" w:rsidRPr="0045211A" w:rsidRDefault="00AB2A2D" w:rsidP="0045211A">
      <w:pPr>
        <w:spacing w:after="168" w:line="238" w:lineRule="auto"/>
        <w:ind w:left="1966" w:right="1448" w:hanging="236"/>
        <w:jc w:val="center"/>
        <w:rPr>
          <w:color w:val="00B050"/>
          <w:sz w:val="72"/>
          <w:szCs w:val="72"/>
        </w:rPr>
      </w:pPr>
      <w:r w:rsidRPr="00AB2A2D">
        <w:rPr>
          <w:noProof/>
          <w:color w:val="00B050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10795</wp:posOffset>
            </wp:positionV>
            <wp:extent cx="2876550" cy="2052457"/>
            <wp:effectExtent l="0" t="0" r="0" b="5080"/>
            <wp:wrapNone/>
            <wp:docPr id="8" name="Рисунок 7" descr="за-ирать-сотового-те-ефона-3395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за-ирать-сотового-те-ефона-33958875.jp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633" b="11409"/>
                    <a:stretch/>
                  </pic:blipFill>
                  <pic:spPr bwMode="auto">
                    <a:xfrm>
                      <a:off x="0" y="0"/>
                      <a:ext cx="2876550" cy="205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211A" w:rsidRDefault="0045211A" w:rsidP="009D0D9D">
      <w:pPr>
        <w:spacing w:after="168" w:line="238" w:lineRule="auto"/>
        <w:ind w:left="1966" w:right="1448" w:hanging="236"/>
        <w:jc w:val="left"/>
        <w:rPr>
          <w:b/>
          <w:sz w:val="28"/>
          <w:szCs w:val="28"/>
        </w:rPr>
      </w:pPr>
    </w:p>
    <w:p w:rsidR="0045211A" w:rsidRDefault="0045211A" w:rsidP="009D0D9D">
      <w:pPr>
        <w:spacing w:after="168" w:line="238" w:lineRule="auto"/>
        <w:ind w:left="1966" w:right="1448" w:hanging="236"/>
        <w:jc w:val="left"/>
        <w:rPr>
          <w:b/>
          <w:sz w:val="28"/>
          <w:szCs w:val="28"/>
        </w:rPr>
      </w:pPr>
    </w:p>
    <w:p w:rsidR="0045211A" w:rsidRDefault="0045211A" w:rsidP="009D0D9D">
      <w:pPr>
        <w:spacing w:after="168" w:line="238" w:lineRule="auto"/>
        <w:ind w:left="1966" w:right="1448" w:hanging="236"/>
        <w:jc w:val="left"/>
        <w:rPr>
          <w:b/>
          <w:sz w:val="28"/>
          <w:szCs w:val="28"/>
        </w:rPr>
      </w:pPr>
    </w:p>
    <w:p w:rsidR="0045211A" w:rsidRDefault="0045211A" w:rsidP="009D0D9D">
      <w:pPr>
        <w:spacing w:after="168" w:line="238" w:lineRule="auto"/>
        <w:ind w:left="1966" w:right="1448" w:hanging="236"/>
        <w:jc w:val="left"/>
        <w:rPr>
          <w:b/>
          <w:sz w:val="28"/>
          <w:szCs w:val="28"/>
        </w:rPr>
      </w:pPr>
    </w:p>
    <w:p w:rsidR="0045211A" w:rsidRDefault="0045211A" w:rsidP="009D0D9D">
      <w:pPr>
        <w:spacing w:after="168" w:line="238" w:lineRule="auto"/>
        <w:ind w:left="1966" w:right="1448" w:hanging="236"/>
        <w:jc w:val="left"/>
        <w:rPr>
          <w:b/>
          <w:sz w:val="28"/>
          <w:szCs w:val="28"/>
        </w:rPr>
      </w:pPr>
    </w:p>
    <w:p w:rsidR="0045211A" w:rsidRDefault="0045211A" w:rsidP="00AB2A2D">
      <w:pPr>
        <w:spacing w:after="168" w:line="238" w:lineRule="auto"/>
        <w:ind w:left="0" w:right="1448" w:firstLine="0"/>
        <w:jc w:val="left"/>
        <w:rPr>
          <w:b/>
          <w:sz w:val="28"/>
          <w:szCs w:val="28"/>
        </w:rPr>
      </w:pPr>
    </w:p>
    <w:p w:rsidR="00AB2A2D" w:rsidRDefault="00AB2A2D" w:rsidP="009D0D9D">
      <w:pPr>
        <w:spacing w:after="168" w:line="238" w:lineRule="auto"/>
        <w:ind w:left="1966" w:right="1448" w:hanging="236"/>
        <w:jc w:val="left"/>
        <w:rPr>
          <w:noProof/>
        </w:rPr>
      </w:pPr>
    </w:p>
    <w:p w:rsidR="00AB2A2D" w:rsidRDefault="00C51713" w:rsidP="009D0D9D">
      <w:pPr>
        <w:spacing w:after="168" w:line="238" w:lineRule="auto"/>
        <w:ind w:left="1966" w:right="1448" w:hanging="236"/>
        <w:jc w:val="left"/>
        <w:rPr>
          <w:noProof/>
        </w:rPr>
      </w:pPr>
      <w:r w:rsidRPr="00AB2A2D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83820</wp:posOffset>
            </wp:positionV>
            <wp:extent cx="3714750" cy="2087245"/>
            <wp:effectExtent l="0" t="0" r="0" b="8255"/>
            <wp:wrapNone/>
            <wp:docPr id="7" name="Рисунок 6" descr="человеч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человечки 1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A2D" w:rsidRDefault="00AB2A2D" w:rsidP="009D0D9D">
      <w:pPr>
        <w:spacing w:after="168" w:line="238" w:lineRule="auto"/>
        <w:ind w:left="1966" w:right="1448" w:hanging="236"/>
        <w:jc w:val="left"/>
        <w:rPr>
          <w:noProof/>
        </w:rPr>
      </w:pPr>
    </w:p>
    <w:p w:rsidR="00AB2A2D" w:rsidRDefault="00AB2A2D" w:rsidP="009D0D9D">
      <w:pPr>
        <w:spacing w:after="168" w:line="238" w:lineRule="auto"/>
        <w:ind w:left="1966" w:right="1448" w:hanging="236"/>
        <w:jc w:val="left"/>
        <w:rPr>
          <w:noProof/>
        </w:rPr>
      </w:pPr>
    </w:p>
    <w:p w:rsidR="00AB2A2D" w:rsidRDefault="00AB2A2D" w:rsidP="009D0D9D">
      <w:pPr>
        <w:spacing w:after="168" w:line="238" w:lineRule="auto"/>
        <w:ind w:left="1966" w:right="1448" w:hanging="236"/>
        <w:jc w:val="left"/>
        <w:rPr>
          <w:noProof/>
        </w:rPr>
      </w:pPr>
    </w:p>
    <w:p w:rsidR="00AB2A2D" w:rsidRDefault="00AB2A2D" w:rsidP="009D0D9D">
      <w:pPr>
        <w:spacing w:after="168" w:line="238" w:lineRule="auto"/>
        <w:ind w:left="1966" w:right="1448" w:hanging="236"/>
        <w:jc w:val="left"/>
        <w:rPr>
          <w:noProof/>
        </w:rPr>
      </w:pPr>
    </w:p>
    <w:p w:rsidR="00AB2A2D" w:rsidRDefault="00AB2A2D" w:rsidP="005B393F">
      <w:pPr>
        <w:spacing w:after="168" w:line="238" w:lineRule="auto"/>
        <w:ind w:left="0" w:right="1448" w:firstLine="0"/>
        <w:jc w:val="left"/>
        <w:rPr>
          <w:b/>
          <w:sz w:val="28"/>
          <w:szCs w:val="28"/>
        </w:rPr>
      </w:pPr>
    </w:p>
    <w:p w:rsidR="006649A7" w:rsidRDefault="006649A7" w:rsidP="009D0D9D">
      <w:pPr>
        <w:spacing w:after="168" w:line="238" w:lineRule="auto"/>
        <w:ind w:left="1966" w:right="1448" w:hanging="236"/>
        <w:jc w:val="left"/>
        <w:rPr>
          <w:b/>
          <w:sz w:val="28"/>
          <w:szCs w:val="28"/>
        </w:rPr>
      </w:pPr>
    </w:p>
    <w:p w:rsidR="00D25864" w:rsidRPr="009D0D9D" w:rsidRDefault="00BA7768" w:rsidP="009D0D9D">
      <w:pPr>
        <w:spacing w:after="168" w:line="238" w:lineRule="auto"/>
        <w:ind w:left="1966" w:right="1448" w:hanging="236"/>
        <w:jc w:val="left"/>
        <w:rPr>
          <w:sz w:val="28"/>
          <w:szCs w:val="28"/>
        </w:rPr>
      </w:pPr>
      <w:r w:rsidRPr="009D0D9D">
        <w:rPr>
          <w:b/>
          <w:sz w:val="28"/>
          <w:szCs w:val="28"/>
        </w:rPr>
        <w:lastRenderedPageBreak/>
        <w:t xml:space="preserve">Подходы к работе с травлей </w:t>
      </w:r>
      <w:r w:rsidR="009D0D9D" w:rsidRPr="009D0D9D">
        <w:rPr>
          <w:b/>
          <w:sz w:val="28"/>
          <w:szCs w:val="28"/>
        </w:rPr>
        <w:t>в школе и</w:t>
      </w:r>
      <w:r w:rsidRPr="009D0D9D">
        <w:rPr>
          <w:b/>
          <w:sz w:val="28"/>
          <w:szCs w:val="28"/>
        </w:rPr>
        <w:t xml:space="preserve"> школьные службы примирения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b/>
          <w:sz w:val="28"/>
          <w:szCs w:val="28"/>
        </w:rPr>
        <w:t>ВВЕДЕНИЕ: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Есть разные определения школьной травли, </w:t>
      </w:r>
      <w:r w:rsidR="009D0D9D" w:rsidRPr="009D0D9D">
        <w:rPr>
          <w:sz w:val="28"/>
          <w:szCs w:val="28"/>
        </w:rPr>
        <w:t>я в</w:t>
      </w:r>
      <w:r w:rsidRPr="009D0D9D">
        <w:rPr>
          <w:sz w:val="28"/>
          <w:szCs w:val="28"/>
        </w:rPr>
        <w:t xml:space="preserve"> данной статье буду понимать под</w:t>
      </w:r>
      <w:r w:rsidRPr="009D0D9D">
        <w:rPr>
          <w:b/>
          <w:sz w:val="28"/>
          <w:szCs w:val="28"/>
        </w:rPr>
        <w:t xml:space="preserve"> травлей </w:t>
      </w:r>
      <w:r w:rsidR="009D0D9D" w:rsidRPr="009D0D9D">
        <w:rPr>
          <w:b/>
          <w:sz w:val="28"/>
          <w:szCs w:val="28"/>
        </w:rPr>
        <w:t>продолжительное подавление</w:t>
      </w:r>
      <w:r w:rsidRPr="009D0D9D">
        <w:rPr>
          <w:b/>
          <w:sz w:val="28"/>
          <w:szCs w:val="28"/>
        </w:rPr>
        <w:t xml:space="preserve"> одних людей другими, не </w:t>
      </w:r>
      <w:r w:rsidR="009D0D9D" w:rsidRPr="009D0D9D">
        <w:rPr>
          <w:b/>
          <w:sz w:val="28"/>
          <w:szCs w:val="28"/>
        </w:rPr>
        <w:t>переходящее в</w:t>
      </w:r>
      <w:r w:rsidRPr="009D0D9D">
        <w:rPr>
          <w:b/>
          <w:sz w:val="28"/>
          <w:szCs w:val="28"/>
        </w:rPr>
        <w:t xml:space="preserve"> правонарушение </w:t>
      </w:r>
      <w:r w:rsidRPr="009D0D9D">
        <w:rPr>
          <w:sz w:val="28"/>
          <w:szCs w:val="28"/>
        </w:rPr>
        <w:t xml:space="preserve">(в </w:t>
      </w:r>
      <w:r w:rsidR="009D0D9D" w:rsidRPr="009D0D9D">
        <w:rPr>
          <w:sz w:val="28"/>
          <w:szCs w:val="28"/>
        </w:rPr>
        <w:t>случае правонарушений</w:t>
      </w:r>
      <w:r w:rsidRPr="009D0D9D">
        <w:rPr>
          <w:sz w:val="28"/>
          <w:szCs w:val="28"/>
        </w:rPr>
        <w:t xml:space="preserve"> у школы есть отработанный алгоритм действий). Поэтому девиз агрессора – «ты, </w:t>
      </w:r>
      <w:r w:rsidR="009D0D9D" w:rsidRPr="009D0D9D">
        <w:rPr>
          <w:sz w:val="28"/>
          <w:szCs w:val="28"/>
        </w:rPr>
        <w:t>учитель, мне</w:t>
      </w:r>
      <w:r w:rsidRPr="009D0D9D">
        <w:rPr>
          <w:sz w:val="28"/>
          <w:szCs w:val="28"/>
        </w:rPr>
        <w:t xml:space="preserve"> ничего не сделаешь, попробуй сначала докажи».</w:t>
      </w:r>
    </w:p>
    <w:p w:rsidR="00D25864" w:rsidRPr="009D0D9D" w:rsidRDefault="009D0D9D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При работе</w:t>
      </w:r>
      <w:r w:rsidR="00BA7768" w:rsidRPr="009D0D9D">
        <w:rPr>
          <w:sz w:val="28"/>
          <w:szCs w:val="28"/>
        </w:rPr>
        <w:t xml:space="preserve"> с ситуацией </w:t>
      </w:r>
      <w:r w:rsidRPr="009D0D9D">
        <w:rPr>
          <w:sz w:val="28"/>
          <w:szCs w:val="28"/>
        </w:rPr>
        <w:t>травли у</w:t>
      </w:r>
      <w:r w:rsidR="00BA7768" w:rsidRPr="009D0D9D">
        <w:rPr>
          <w:sz w:val="28"/>
          <w:szCs w:val="28"/>
        </w:rPr>
        <w:t xml:space="preserve"> медиатора может возникнуть трудность с балансом сил между участниками. Если в криминальной ситуации вина обидчика однозначна (ударил, украл и пр., и это зафиксировано в документах), то в ситуации травли зачастую непросто сформулировать «предъявить» </w:t>
      </w:r>
      <w:r w:rsidRPr="009D0D9D">
        <w:rPr>
          <w:sz w:val="28"/>
          <w:szCs w:val="28"/>
        </w:rPr>
        <w:t>претензии обидчику</w:t>
      </w:r>
      <w:r w:rsidR="00BA7768" w:rsidRPr="009D0D9D">
        <w:rPr>
          <w:sz w:val="28"/>
          <w:szCs w:val="28"/>
        </w:rPr>
        <w:t xml:space="preserve">. Могло не быть явного применения силы, а </w:t>
      </w:r>
      <w:r w:rsidRPr="009D0D9D">
        <w:rPr>
          <w:sz w:val="28"/>
          <w:szCs w:val="28"/>
        </w:rPr>
        <w:t>было множество мелких</w:t>
      </w:r>
      <w:r w:rsidR="00BA7768" w:rsidRPr="009D0D9D">
        <w:rPr>
          <w:sz w:val="28"/>
          <w:szCs w:val="28"/>
        </w:rPr>
        <w:t>, но постоянных «</w:t>
      </w:r>
      <w:r w:rsidRPr="009D0D9D">
        <w:rPr>
          <w:sz w:val="28"/>
          <w:szCs w:val="28"/>
        </w:rPr>
        <w:t>доставании</w:t>
      </w:r>
      <w:r w:rsidR="00BA7768" w:rsidRPr="009D0D9D">
        <w:rPr>
          <w:sz w:val="28"/>
          <w:szCs w:val="28"/>
        </w:rPr>
        <w:t xml:space="preserve">»  жертвы.   Оправдание </w:t>
      </w:r>
      <w:r w:rsidRPr="009D0D9D">
        <w:rPr>
          <w:sz w:val="28"/>
          <w:szCs w:val="28"/>
        </w:rPr>
        <w:t>обидчиков выражается</w:t>
      </w:r>
      <w:r w:rsidR="00BA7768" w:rsidRPr="009D0D9D">
        <w:rPr>
          <w:sz w:val="28"/>
          <w:szCs w:val="28"/>
        </w:rPr>
        <w:t xml:space="preserve"> в словах: «мы просто так играли, а он сам обиделся», «он сам к нам полез», «мы хотели ему объяснить, что так поступать нельзя», «мы много раз ему говорили, и потом пришлось ударить» </w:t>
      </w:r>
      <w:r w:rsidRPr="009D0D9D">
        <w:rPr>
          <w:sz w:val="28"/>
          <w:szCs w:val="28"/>
        </w:rPr>
        <w:t>и т.д.</w:t>
      </w:r>
      <w:r w:rsidR="00BA7768" w:rsidRPr="009D0D9D">
        <w:rPr>
          <w:sz w:val="28"/>
          <w:szCs w:val="28"/>
        </w:rPr>
        <w:t xml:space="preserve"> То есть </w:t>
      </w:r>
      <w:r w:rsidRPr="009D0D9D">
        <w:rPr>
          <w:sz w:val="28"/>
          <w:szCs w:val="28"/>
        </w:rPr>
        <w:t>в школьной</w:t>
      </w:r>
      <w:r w:rsidR="00BA7768" w:rsidRPr="009D0D9D">
        <w:rPr>
          <w:sz w:val="28"/>
          <w:szCs w:val="28"/>
        </w:rPr>
        <w:t xml:space="preserve"> травле обидчики часто ведут себя так, что по отдельности каждое их действие не выглядит насилием и может быть ими объяснено неудачной шуткой или самозащитой в ответ на оскорбления. Но постоянство насилия и невозможность его избежать (даже взрослому проще поменять работу, чем школьнику школу) создают у отвергаемого ребёнка невыносимое психологическое состояние.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Обидчики часто держатся группой «друг за друга» и им важно </w:t>
      </w:r>
      <w:r w:rsidRPr="009D0D9D">
        <w:rPr>
          <w:sz w:val="28"/>
          <w:szCs w:val="28"/>
          <w:u w:val="single" w:color="000000"/>
        </w:rPr>
        <w:t>«сохранить лицо»</w:t>
      </w:r>
      <w:r w:rsidRPr="009D0D9D">
        <w:rPr>
          <w:sz w:val="28"/>
          <w:szCs w:val="28"/>
        </w:rPr>
        <w:t xml:space="preserve"> перед своей группой, даже если они признают неправоту своего поведения. Поэтому публичное порицание и обвинение обидчиков  вынуждает их оправдываться, хитрить и защищаться. Включаются групповой механизм круговой поруки -  «своих не выдаем – стукачей-бьем».</w:t>
      </w:r>
    </w:p>
    <w:p w:rsidR="00D25864" w:rsidRPr="009D0D9D" w:rsidRDefault="00BA7768" w:rsidP="009D0D9D">
      <w:pPr>
        <w:spacing w:after="303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Есть различные теории того, как возникает травля в школе, но пока ни одна не подтверждается на 100%. Не исключено, что травля – это многофакторное явление, и каждая теория описывает свой аспект и верна в своих рамках. Приведу несколько взглядов, чтобы было понятно, что и решение проблемы буллинга</w:t>
      </w:r>
      <w:r w:rsidRPr="009D0D9D">
        <w:rPr>
          <w:sz w:val="28"/>
          <w:szCs w:val="28"/>
          <w:vertAlign w:val="superscript"/>
        </w:rPr>
        <w:footnoteReference w:id="2"/>
      </w:r>
      <w:r w:rsidRPr="009D0D9D">
        <w:rPr>
          <w:sz w:val="28"/>
          <w:szCs w:val="28"/>
        </w:rPr>
        <w:t xml:space="preserve"> не может быть односторонним.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b/>
          <w:sz w:val="28"/>
          <w:szCs w:val="28"/>
        </w:rPr>
        <w:t>ПРЕДСТАВЛЕНИЯ О БУЛЛИНГЕ:</w:t>
      </w:r>
    </w:p>
    <w:p w:rsidR="00D25864" w:rsidRPr="009D0D9D" w:rsidRDefault="00BA7768" w:rsidP="009D0D9D">
      <w:pPr>
        <w:spacing w:after="0" w:line="259" w:lineRule="auto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1.</w:t>
      </w:r>
    </w:p>
    <w:p w:rsidR="00D25864" w:rsidRPr="009D0D9D" w:rsidRDefault="00BA7768" w:rsidP="009D0D9D">
      <w:pPr>
        <w:spacing w:after="341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lastRenderedPageBreak/>
        <w:t>Некоторые исследователи ищут объяснение в особенностях характера школьников (как обидчика, так и жертвы)</w:t>
      </w:r>
      <w:r w:rsidRPr="009D0D9D">
        <w:rPr>
          <w:sz w:val="28"/>
          <w:szCs w:val="28"/>
          <w:vertAlign w:val="superscript"/>
        </w:rPr>
        <w:footnoteReference w:id="3"/>
      </w:r>
      <w:r w:rsidRPr="009D0D9D">
        <w:rPr>
          <w:sz w:val="28"/>
          <w:szCs w:val="28"/>
        </w:rPr>
        <w:t>.   Но возможно все не так однозначно: исследователи классифицировали преследователей и жертв, выделив среди них различные группы, но оказалось, что воссоздать типичные портреты агрессора и жертвы не представляется возможным. Если бы буллинг определялся только качествами, то можно было бы детей протестировать, заранее выявить эти качества, затем в ходе тренинга или индивидуальной работы  сформировать другие качества, при которых буллинг не возникает. Но однозначно выявить таких качеств не удалось (хотя наличие некоторых из них вместе с другими факторами  повышают вероятность буллинга).  Давайте посмотрим на некоторые результаты исследования, представленного на конференции в ФИРО Ениколоповым  С.Н.</w:t>
      </w:r>
      <w:r w:rsidRPr="009D0D9D">
        <w:rPr>
          <w:sz w:val="28"/>
          <w:szCs w:val="28"/>
          <w:vertAlign w:val="superscript"/>
        </w:rPr>
        <w:footnoteReference w:id="4"/>
      </w:r>
    </w:p>
    <w:p w:rsidR="00D25864" w:rsidRPr="009D0D9D" w:rsidRDefault="00BA7768" w:rsidP="009D0D9D">
      <w:pPr>
        <w:ind w:left="450"/>
        <w:jc w:val="left"/>
        <w:rPr>
          <w:sz w:val="28"/>
          <w:szCs w:val="28"/>
        </w:rPr>
      </w:pPr>
      <w:r w:rsidRPr="009D0D9D">
        <w:rPr>
          <w:b/>
          <w:i/>
          <w:sz w:val="28"/>
          <w:szCs w:val="28"/>
        </w:rPr>
        <w:t xml:space="preserve">Жертвы: </w:t>
      </w:r>
      <w:r w:rsidRPr="009D0D9D">
        <w:rPr>
          <w:i/>
          <w:sz w:val="28"/>
          <w:szCs w:val="28"/>
        </w:rPr>
        <w:t xml:space="preserve">склонны дистанцироваться от родителей, обладают внешним локусом контроля. Для них характерна закрытая позиция в общении и нежелание общаться, чувство одиночества и безразличия. Оценивают себя как не способных и не готовых проявлять активность в жизни, несчастных. </w:t>
      </w:r>
    </w:p>
    <w:p w:rsidR="00D25864" w:rsidRPr="009D0D9D" w:rsidRDefault="00BA7768" w:rsidP="009D0D9D">
      <w:pPr>
        <w:ind w:left="450"/>
        <w:jc w:val="left"/>
        <w:rPr>
          <w:sz w:val="28"/>
          <w:szCs w:val="28"/>
        </w:rPr>
      </w:pPr>
      <w:r w:rsidRPr="009D0D9D">
        <w:rPr>
          <w:b/>
          <w:i/>
          <w:sz w:val="28"/>
          <w:szCs w:val="28"/>
        </w:rPr>
        <w:t>Були (агрессоры)</w:t>
      </w:r>
      <w:r w:rsidRPr="009D0D9D">
        <w:rPr>
          <w:i/>
          <w:sz w:val="28"/>
          <w:szCs w:val="28"/>
        </w:rPr>
        <w:t xml:space="preserve">: </w:t>
      </w:r>
      <w:r w:rsidRPr="009D0D9D">
        <w:rPr>
          <w:i/>
          <w:sz w:val="28"/>
          <w:szCs w:val="28"/>
          <w:u w:val="single" w:color="000000"/>
        </w:rPr>
        <w:t>дистанцируются от родителей,</w:t>
      </w:r>
      <w:r w:rsidRPr="009D0D9D">
        <w:rPr>
          <w:i/>
          <w:sz w:val="28"/>
          <w:szCs w:val="28"/>
        </w:rPr>
        <w:t xml:space="preserve"> обладают внешним локусом контроля, для них характерна открытая позиция в общении, позитивное отношение к себе и готовность проявлять активность в жизни.  </w:t>
      </w:r>
    </w:p>
    <w:p w:rsidR="00D25864" w:rsidRPr="009D0D9D" w:rsidRDefault="00BA7768" w:rsidP="009D0D9D">
      <w:pPr>
        <w:ind w:left="450"/>
        <w:jc w:val="left"/>
        <w:rPr>
          <w:sz w:val="28"/>
          <w:szCs w:val="28"/>
        </w:rPr>
      </w:pPr>
      <w:r w:rsidRPr="009D0D9D">
        <w:rPr>
          <w:b/>
          <w:i/>
          <w:sz w:val="28"/>
          <w:szCs w:val="28"/>
        </w:rPr>
        <w:t>Сторонние наблюдатели</w:t>
      </w:r>
      <w:r w:rsidRPr="009D0D9D">
        <w:rPr>
          <w:i/>
          <w:sz w:val="28"/>
          <w:szCs w:val="28"/>
        </w:rPr>
        <w:t xml:space="preserve">:  </w:t>
      </w:r>
      <w:r w:rsidRPr="009D0D9D">
        <w:rPr>
          <w:i/>
          <w:sz w:val="28"/>
          <w:szCs w:val="28"/>
          <w:u w:val="single" w:color="000000"/>
        </w:rPr>
        <w:t>близкие отношения с родителями</w:t>
      </w:r>
      <w:r w:rsidRPr="009D0D9D">
        <w:rPr>
          <w:i/>
          <w:sz w:val="28"/>
          <w:szCs w:val="28"/>
        </w:rPr>
        <w:t xml:space="preserve">, внутренний локус контроля, открытая позиция в общении, открытая позиция в общении, позитивная оценка себя и готовность проявлять активность в жизни.  </w:t>
      </w:r>
    </w:p>
    <w:p w:rsidR="00D25864" w:rsidRPr="009D0D9D" w:rsidRDefault="00BA7768" w:rsidP="009D0D9D">
      <w:pPr>
        <w:spacing w:after="0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Во-первых, раз агрессоры дистанцируются от родителей то вызывать родителей в школу для воздействия на агрессоров малоэффективно. Скорее это может еще усилить  и так большую дистанцию между родителями и их ребёнком.</w:t>
      </w:r>
    </w:p>
    <w:p w:rsidR="00D25864" w:rsidRPr="009D0D9D" w:rsidRDefault="00BA7768" w:rsidP="009D0D9D">
      <w:pPr>
        <w:spacing w:after="0" w:line="239" w:lineRule="auto"/>
        <w:ind w:left="75" w:right="-1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Во-вторых, </w:t>
      </w:r>
      <w:r w:rsidRPr="009D0D9D">
        <w:rPr>
          <w:color w:val="003300"/>
          <w:sz w:val="28"/>
          <w:szCs w:val="28"/>
        </w:rPr>
        <w:t>агрессоры и «сторонние наблюдатели» отличаются только взаимоотношениями с родителями. То есть, возможно не внутренние качества, а именно взаимоотношения со значимыми людьми играют главную роль в «становлении» агрессора. Другое исследование</w:t>
      </w:r>
      <w:r w:rsidRPr="009D0D9D">
        <w:rPr>
          <w:color w:val="003300"/>
          <w:sz w:val="28"/>
          <w:szCs w:val="28"/>
          <w:vertAlign w:val="superscript"/>
        </w:rPr>
        <w:footnoteReference w:id="5"/>
      </w:r>
      <w:r w:rsidRPr="009D0D9D">
        <w:rPr>
          <w:color w:val="003300"/>
          <w:sz w:val="28"/>
          <w:szCs w:val="28"/>
        </w:rPr>
        <w:t xml:space="preserve"> показало, что чем богаче родители, тем реже их ребенок подвергается агрессии и становится жертвой буллинга – значит не только во внутренних качествах дело. </w:t>
      </w:r>
    </w:p>
    <w:p w:rsidR="00D25864" w:rsidRPr="009D0D9D" w:rsidRDefault="00BA7768" w:rsidP="009D0D9D">
      <w:pPr>
        <w:spacing w:after="275" w:line="239" w:lineRule="auto"/>
        <w:ind w:left="75" w:right="-15"/>
        <w:jc w:val="left"/>
        <w:rPr>
          <w:sz w:val="28"/>
          <w:szCs w:val="28"/>
        </w:rPr>
      </w:pPr>
      <w:r w:rsidRPr="009D0D9D">
        <w:rPr>
          <w:color w:val="003300"/>
          <w:sz w:val="28"/>
          <w:szCs w:val="28"/>
        </w:rPr>
        <w:t xml:space="preserve">В-третьих, было отмечено, что  часто у агрессоров хорошие отношения с учителями, поскольку агрессоры активны, хорошо общаются и пр. Такие </w:t>
      </w:r>
      <w:r w:rsidRPr="009D0D9D">
        <w:rPr>
          <w:color w:val="003300"/>
          <w:sz w:val="28"/>
          <w:szCs w:val="28"/>
        </w:rPr>
        <w:lastRenderedPageBreak/>
        <w:t>школьники нравятся учителям, им легко поручать общественную работу.  Другие исследования показывают</w:t>
      </w:r>
      <w:r w:rsidRPr="009D0D9D">
        <w:rPr>
          <w:color w:val="003300"/>
          <w:sz w:val="28"/>
          <w:szCs w:val="28"/>
          <w:vertAlign w:val="superscript"/>
        </w:rPr>
        <w:footnoteReference w:id="6"/>
      </w:r>
      <w:r w:rsidRPr="009D0D9D">
        <w:rPr>
          <w:color w:val="003300"/>
          <w:sz w:val="28"/>
          <w:szCs w:val="28"/>
        </w:rPr>
        <w:t>, что агрессоры (булли) имеют более высокий статус среди сверстников, раньше  и успешнее начинают общаться с противоположным полом. Означает ли это, что агрессоры (осознанно или неосознанно) поддерживаются своим окружением? Насколько окружение влияет на появление и развитие буллинг-процесса?</w:t>
      </w:r>
    </w:p>
    <w:p w:rsidR="00D25864" w:rsidRPr="009D0D9D" w:rsidRDefault="00BA7768" w:rsidP="009D0D9D">
      <w:pPr>
        <w:spacing w:after="0" w:line="259" w:lineRule="auto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2.</w:t>
      </w:r>
    </w:p>
    <w:p w:rsidR="00D25864" w:rsidRPr="009D0D9D" w:rsidRDefault="00BA7768" w:rsidP="009D0D9D">
      <w:pPr>
        <w:spacing w:after="0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Давайте посмотрим на другие исследования, в которых исследователи говорят, что дело в определённой  групповой структуре класса (ее еще называют «буллинг-структурой»)</w:t>
      </w:r>
      <w:r w:rsidRPr="009D0D9D">
        <w:rPr>
          <w:sz w:val="28"/>
          <w:szCs w:val="28"/>
          <w:vertAlign w:val="superscript"/>
        </w:rPr>
        <w:footnoteReference w:id="7"/>
      </w:r>
      <w:r w:rsidRPr="009D0D9D">
        <w:rPr>
          <w:sz w:val="28"/>
          <w:szCs w:val="28"/>
        </w:rPr>
        <w:t xml:space="preserve">. Выделяют разные позиции, например такие: </w:t>
      </w:r>
    </w:p>
    <w:p w:rsidR="00D25864" w:rsidRPr="009D0D9D" w:rsidRDefault="00BA7768" w:rsidP="009D0D9D">
      <w:pPr>
        <w:numPr>
          <w:ilvl w:val="0"/>
          <w:numId w:val="1"/>
        </w:numPr>
        <w:spacing w:after="10"/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Преследователи (агрессоры, булли)</w:t>
      </w:r>
    </w:p>
    <w:p w:rsidR="00D25864" w:rsidRPr="009D0D9D" w:rsidRDefault="00BA7768" w:rsidP="009D0D9D">
      <w:pPr>
        <w:numPr>
          <w:ilvl w:val="0"/>
          <w:numId w:val="1"/>
        </w:numPr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Группа поддержки преследователей  (смеются вместе с агрессором, стоят рядом момент травли, придумывают способы травли…)</w:t>
      </w:r>
    </w:p>
    <w:p w:rsidR="00D25864" w:rsidRPr="009D0D9D" w:rsidRDefault="00BA7768" w:rsidP="009D0D9D">
      <w:pPr>
        <w:numPr>
          <w:ilvl w:val="0"/>
          <w:numId w:val="1"/>
        </w:numPr>
        <w:spacing w:after="10"/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Жертвы </w:t>
      </w:r>
    </w:p>
    <w:p w:rsidR="00D25864" w:rsidRPr="009D0D9D" w:rsidRDefault="00BA7768" w:rsidP="009D0D9D">
      <w:pPr>
        <w:numPr>
          <w:ilvl w:val="0"/>
          <w:numId w:val="1"/>
        </w:numPr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Группа поддержки жертв (кто активно пытается противостоять травле другого человека)</w:t>
      </w:r>
    </w:p>
    <w:p w:rsidR="00D25864" w:rsidRPr="009D0D9D" w:rsidRDefault="00BA7768" w:rsidP="009D0D9D">
      <w:pPr>
        <w:numPr>
          <w:ilvl w:val="0"/>
          <w:numId w:val="1"/>
        </w:numPr>
        <w:spacing w:after="3"/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Нейтральные -  сам в конфликте не участвует и отстраняется от него (хотя им плохо от нарушения учебного процесса, срыва уроков, скандалов  на уроке и перемене и пр.). </w:t>
      </w:r>
    </w:p>
    <w:p w:rsidR="00D25864" w:rsidRPr="009D0D9D" w:rsidRDefault="00BA7768" w:rsidP="009D0D9D">
      <w:pPr>
        <w:numPr>
          <w:ilvl w:val="0"/>
          <w:numId w:val="1"/>
        </w:numPr>
        <w:spacing w:after="2"/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Провоцирующие - те, кто сам не применяет агрессии, но провоцирует насилие и травлю  между другими в своих интересах (делают ставки на победителя, снимают на видео и выкладывают в интернет и пр.)</w:t>
      </w:r>
    </w:p>
    <w:p w:rsidR="00D25864" w:rsidRPr="009D0D9D" w:rsidRDefault="00BA7768" w:rsidP="009D0D9D">
      <w:pPr>
        <w:numPr>
          <w:ilvl w:val="0"/>
          <w:numId w:val="1"/>
        </w:numPr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Сочувствующие (несогласные с происходящим, но обычно молчащие). Им не нравится происходящее в классе, но они стараются не вмешиваться (возможно, из страха поменяться с жертвой местами), но в результате это воспитывает в них равнодушие, либо они, чувствуя бессилие, становятся «косвенными» жертвами травли.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Такое распределение ролей поддерживает травлю. До тех пор, пока агрессора будут поддерживать окружающие (например, смеяться над его  злыми шутками над жертвой), ситуация вряд ли  изменится. И наоборот, если обидчику не перед кем себя показать, и его статус среде одноклассников после травли не поднимется, то он у него гораздо меньше желания применять насилие. 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Если «сочувствующие» не будут  пытаться противостоять травле или «их голоса» будут слабы, то жертве остается в одиночестве против несправедливости. Если </w:t>
      </w:r>
      <w:r w:rsidRPr="009D0D9D">
        <w:rPr>
          <w:sz w:val="28"/>
          <w:szCs w:val="28"/>
        </w:rPr>
        <w:lastRenderedPageBreak/>
        <w:t xml:space="preserve">никто не будет поддерживать жертву и противостоять нападкам на нее, самой жертве в одиночку выбраться очень трудно.  И наоборот, если большая часть группы будет противостоять травле (не обязательно из  особого расположения  к жертве, а возможно из чувства справедливости), то агрессору придется или прекратить травлю, или идти против большинства, что значительно сложнее.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Хочу обратить внимание, что порой «нейтральные» не вмешиваются, не потому что они сами по себе равнодушны. Как заметил Ольвеус</w:t>
      </w:r>
      <w:r w:rsidRPr="009D0D9D">
        <w:rPr>
          <w:sz w:val="28"/>
          <w:szCs w:val="28"/>
          <w:vertAlign w:val="superscript"/>
        </w:rPr>
        <w:footnoteReference w:id="8"/>
      </w:r>
      <w:r w:rsidRPr="009D0D9D">
        <w:rPr>
          <w:sz w:val="28"/>
          <w:szCs w:val="28"/>
        </w:rPr>
        <w:t xml:space="preserve">, им приходится выбирать между силой и слабостью (жертвы часто выглядят смешно и жалко),  а им не очень хочется ассоциироваться сослабыми; никто не хочет брать личную ответственность за происходящее и проще делать «как все»; страдание жертв повторяется снова и снова и чувство  сострадания постепенно притупляется.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Казалось бы, что если класс будет дружным «коллективом»,  то и буллинг-структура в нем невозможна.  Однако, наблюдения показали, что в активном и «дружном» классе может быть «изгой» или «козел отпущения». Можно ли пытаться изменять буллинг-структуру без изменения отношения со стороны взрослых?</w:t>
      </w:r>
    </w:p>
    <w:p w:rsidR="00D25864" w:rsidRPr="009D0D9D" w:rsidRDefault="00BA7768" w:rsidP="009D0D9D">
      <w:pPr>
        <w:spacing w:after="237" w:line="259" w:lineRule="auto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3.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Поэтому третья группа исследователей</w:t>
      </w:r>
      <w:r w:rsidRPr="009D0D9D">
        <w:rPr>
          <w:sz w:val="28"/>
          <w:szCs w:val="28"/>
          <w:vertAlign w:val="superscript"/>
        </w:rPr>
        <w:footnoteReference w:id="9"/>
      </w:r>
      <w:r w:rsidRPr="009D0D9D">
        <w:rPr>
          <w:sz w:val="28"/>
          <w:szCs w:val="28"/>
        </w:rPr>
        <w:t xml:space="preserve"> считает, что большое значение имеет реакция учителей на школьную травлю (в том числе и травля педагогом ребенка).  Жертва травли часто ведет себя на уроке «неадекватно» (часто за счет незаметных со стороны провокаций или из-за собственного стресса), что вызывает неприязнь педагогов, а порой и агрессию или натравливание остальных учеников. Это еще больше усугубляет ситуацию жертвы. 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Некоторые педагоги даже поддерживают травлю, считая выживание является подготовкой к взрослой жизни, или что жертва провоцирует агрессию, особенно если активная часть класса поддерживает агрессора и против жертвы, а времени на понимание ситуации нет, поскольку «</w:t>
      </w:r>
      <w:r w:rsidRPr="009D0D9D">
        <w:rPr>
          <w:i/>
          <w:sz w:val="28"/>
          <w:szCs w:val="28"/>
        </w:rPr>
        <w:t>урок вести надо - ЕГЭ скоро</w:t>
      </w:r>
      <w:r w:rsidRPr="009D0D9D">
        <w:rPr>
          <w:sz w:val="28"/>
          <w:szCs w:val="28"/>
        </w:rPr>
        <w:t xml:space="preserve">».  При этом, как мы уже говорили, симпатии педагогов часто на стороне агрессоров, поскольку они более активны, коммуникабельны, быстрее соображают, пользуются поддержкой класса и так далее, а травля происходит незаметно. Формальная же поддержка педагогом жертвы «не трогайте его» -  часто только усложняет ситуацию жертвы и  перемещает травлю подальше от учительских глаз (к коридоры, туалеты, за пределы школы или в интернет).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lastRenderedPageBreak/>
        <w:t xml:space="preserve">Мало того, некоторые педагоги поощряют травлю, подогревают ее против неугодных им учеников или как средства управления классом. </w:t>
      </w:r>
    </w:p>
    <w:p w:rsidR="00D25864" w:rsidRPr="009D0D9D" w:rsidRDefault="00BA7768" w:rsidP="009D0D9D">
      <w:pPr>
        <w:spacing w:after="320" w:line="237" w:lineRule="auto"/>
        <w:ind w:left="75" w:right="-15"/>
        <w:jc w:val="left"/>
        <w:rPr>
          <w:sz w:val="28"/>
          <w:szCs w:val="28"/>
        </w:rPr>
      </w:pPr>
      <w:r w:rsidRPr="009D0D9D">
        <w:rPr>
          <w:i/>
          <w:sz w:val="28"/>
          <w:szCs w:val="28"/>
        </w:rPr>
        <w:t xml:space="preserve">Приведу пример: однажды мы вели семинар по предотвращению каст одновременно с педагогами и учащимися в одной из закрытых школ, и на семинаре старшеклассники открыто сказали своим педагогам, что педагоги  сами провоцирует касты. Например, сказал один из старшеклассников, когда педагог не может организовать класс на уборку и обращается  к «лидеру» класса или старшему школьнику, чтобы тот все организовал, разве  педагог не догадывается, </w:t>
      </w:r>
      <w:r w:rsidRPr="009D0D9D">
        <w:rPr>
          <w:i/>
          <w:sz w:val="28"/>
          <w:szCs w:val="28"/>
          <w:u w:val="single" w:color="000000"/>
        </w:rPr>
        <w:t>какими способами</w:t>
      </w:r>
      <w:r w:rsidRPr="009D0D9D">
        <w:rPr>
          <w:i/>
          <w:sz w:val="28"/>
          <w:szCs w:val="28"/>
        </w:rPr>
        <w:t xml:space="preserve"> будет собрана группа? Разве педагог не догадывается, что все не ограничится уговорами и добрыми словами? Догадывается, но так проще, чем организовывать работу самому. А организовавший работу старшеклассник не забудет напомнить педагогу «об оплате» своего труда в виде «особого расположения» и поблажек. Только когда данная ситуация стала обсуждаться  в педагогическом коллективе, им удалось справиться с  кастами (нескольким педагогам пришлось сменить место работы).   Конечно, это была закрытая школа, что накладывало свой отпечаток, но давайте присмотримся к своим общеобразовательным и проанализируем: какие действия педагогов противодействуют кастам и травле, а какие наоборот способствуют</w:t>
      </w:r>
      <w:r w:rsidRPr="009D0D9D">
        <w:rPr>
          <w:i/>
          <w:sz w:val="28"/>
          <w:szCs w:val="28"/>
          <w:vertAlign w:val="superscript"/>
        </w:rPr>
        <w:footnoteReference w:id="10"/>
      </w:r>
      <w:r w:rsidRPr="009D0D9D">
        <w:rPr>
          <w:i/>
          <w:sz w:val="28"/>
          <w:szCs w:val="28"/>
        </w:rPr>
        <w:t xml:space="preserve">.  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Кроме того, бывают и такие случаи (которые почти табуированы и не афишируются), как травля учениками педагога, а также травля педагога  со стороны директора или педагогического «коллектива». И от педагога в этом случае сложно ждать конструктивной реакции, агрессия переносится на учащихся. Также бывает травля родителями  чужого  ребенка или травля родительским комитетом кого-то из родителей, или поддержка травли у своих детей «давайте вместе выгоним этого мешающего всем учиться ребенка из класса». </w:t>
      </w:r>
    </w:p>
    <w:p w:rsidR="00D25864" w:rsidRPr="009D0D9D" w:rsidRDefault="00BA7768" w:rsidP="009D0D9D">
      <w:pPr>
        <w:spacing w:after="256" w:line="259" w:lineRule="auto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4.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На мой взгляд, ситуация может состоять и  в том, что некоторые приходящие в класс новички не обладают достаточной чувствительностью, и потому не всегда могут уловить суть сложившихся групповых норм. В результате их действия, вроде бы каждое по отдельности направленное на сближение, но принесенные из прошлого опыта (например, их прошлой школы), приводят к разрушающему результату. Одноклассники начинают их воспринимать как враждебные и активно им противодействовать. Не понимая знаков недовольства, новичок (часто при поддержке односторонне видящих ситуацию своих родителей) болезненно реагирует уже в ответ на действия класса, а класс (считая, что и так уже все ясно и </w:t>
      </w:r>
      <w:r w:rsidRPr="009D0D9D">
        <w:rPr>
          <w:sz w:val="28"/>
          <w:szCs w:val="28"/>
        </w:rPr>
        <w:lastRenderedPageBreak/>
        <w:t xml:space="preserve">новичку давно пора бы все понять) усиливает давление. Конфликт накаляется и развивается.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Рассмотрим  немного подробнее развитие процесса травли.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b/>
          <w:sz w:val="28"/>
          <w:szCs w:val="28"/>
        </w:rPr>
        <w:t>БУЛЛИНГ КАК ПРОЦЕСС ПОГРУЖЕНИЯ В ПРОБЛЕМУ И ВТОРИЧНАЯ ВИКТИМИЗАЦИЯ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В  буллинг ее участники входят постепенно. Сначала начинаются стычки между несколькими учениками (агрессорами и жертвами), постепенно  в нее включаются другие ученики класса – чтобы поддерживать ту или иную сторону, чтобы не оказаться «вне коллектива» и так далее. Жертва, защищаясь, начинает резко отвечать обидчикам (что трактуется как агрессия) или жаловаться (что трактуется как ябедничество). Класс делиться на несколько групп (по своему отношению к происходящему).  То есть процесс  травли  идет по нарастающей с переплетением позиции жертва-обидчик. Жертву начинают провоцировать (это не сложно, поскольку жертва находится в стрессовом состоянии). Первоначальная травля со стороны группы ровесников и резкая реакция жертвы травли вызывает  неприязнь у других одноклассников, чувство отверженного еще более обостряет эмоции и деструктивные реакции жертвы на уроках -  на что начинают резко реагировать учителя, а затем и родители учеников класса. От жертвы травли хотят избавиться не только одноклассники, но и некоторые родители (поскольку он «ведет себя неадекватно», чем мешает их детям учиться), и некоторые педагоги (поскольку он мешает им на уроках). Травля переносится на родителей  ребенка-изгоя (как «не умеющих воспитывать ребенка»), которые в ответ на постоянные претензии педагогов начинают защищать его и себя, на что подключается администрация. Теперь родители жертвы отстаивают своего ребенка вопреки его агрессивным действиям, поскольку видят что справедливость не восстанавливается . и их ребенка никто не поддерживает. Начинается конфликт между родителями  жертвы  и школой, которая «не обеспечивает» безопасность ребенка, направляются жалобы в вышестоящие органы но родителей и на школу. Воронка эскалации расширяется. Попытки уладить  ситацию со стороны администрации часто сводятся к поиску виноватого, и к тому, что виноваты оба,  а также к угрозе наказанием. Это все усиливает давление на жертву.   Подросток реагирует все агрессивнее, с применением силы, постепенно из жертвы превращаясь в обидчика – ему жестко отвечают – и он опять жертва. Теперь те, кто раньше пытался в классе его защищать, сами оказываются перед выбором -  как относится к его агрессии и на чью сторону встать.  Некоторые школьники (и со стороны обидчиков, и со стороны жертв) начинают использовать конфликт взрослых в своих интересах, манипулируя сообщаемой взрослым информацией  и угрожая жалобами родителей. Каждая из сторон конфликта стремиться привлечь побольше сил  «в свой лагерь»  - полицию, КДНиЗП (или органов опеки), СМИ и пр. </w:t>
      </w:r>
    </w:p>
    <w:p w:rsidR="00D25864" w:rsidRPr="009D0D9D" w:rsidRDefault="00BA7768" w:rsidP="009D0D9D">
      <w:pPr>
        <w:spacing w:after="281" w:line="237" w:lineRule="auto"/>
        <w:ind w:left="75" w:right="-15"/>
        <w:jc w:val="left"/>
        <w:rPr>
          <w:sz w:val="28"/>
          <w:szCs w:val="28"/>
        </w:rPr>
      </w:pPr>
      <w:r w:rsidRPr="009D0D9D">
        <w:rPr>
          <w:i/>
          <w:sz w:val="28"/>
          <w:szCs w:val="28"/>
        </w:rPr>
        <w:lastRenderedPageBreak/>
        <w:t>Например,  в одной школе  мальчик, ранее воспитывающийся в детском доме, придя в общеобразовательную школу, стал  мешать классу и учебе.  Его отвергает  часть одноклассников и часть учителей.  В ответ он совершает разрушительные действия (отвлекается на уроке, дерется), и против него объединяется значительная часть класса. Ему администрация дает «испытательный срок», в ходе которого некоторые одноклассники (видимо, при поддержке своих родителей) стараются его «вывести из себя», чтобы продемонстрировать педагогам отсутствие его исправления и таким образом избавиться от него. То есть, фактически они его провоцируют на агрессию. То есть  жертва «оказывается» обидчиком, который в одиночку мешает всему классу, потом вновь оказывается «жертвой», потом он снова проявляет агрессию  и так далее.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b/>
          <w:sz w:val="28"/>
          <w:szCs w:val="28"/>
        </w:rPr>
        <w:t xml:space="preserve">РЕАГИРОВАНИЕ ШКОЛЫ НА  ТРАВЛЮ (БУЛЛИНГ)  </w:t>
      </w:r>
    </w:p>
    <w:p w:rsidR="00D25864" w:rsidRPr="009D0D9D" w:rsidRDefault="00BA7768" w:rsidP="009D0D9D">
      <w:pPr>
        <w:spacing w:after="10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 Часто основным  способом реагирования на буллинг является поиск виноватого. Учитель?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Класс? Ребёнок? Администрация? Семья? Каждый говорит про других, снимая с себя ответственность. Выслушивать и разбираться в хитросплетениях всей этой давно тянущейся истории  у администрации нет ни времени не сил,  и хочется «одним ударом разрубить узел», например,  привлекая правоохранительные органы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i/>
          <w:sz w:val="28"/>
          <w:szCs w:val="28"/>
        </w:rPr>
        <w:t xml:space="preserve">Однажды ко мне обратилась женщина по поводу издевательств одноклассников над ее дочерью в школе. Женщина просила, чтобы мы провели примирительную встречу, поскольку другие методы работы (администрации и социального педагога) в течение длительного времени результата не принесли. Я согласился на проведение при условии, что нам будет оказана поддержка со стороны администрации. В противном случае все самые добрые и успешные начинания (и подростков, и наши) будут загублены «на корню» хотя бы в целях сохранения администрацией своего статуса,  мы с такой ситуацией уже сталкивались.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i/>
          <w:sz w:val="28"/>
          <w:szCs w:val="28"/>
        </w:rPr>
        <w:t xml:space="preserve">Администрация была не против программы, пока ожидала, что мы придем, «взмахнем волшебной палочкой» и все наладится, а от нее наше участие усилий не потребует. Но поскольку мы рассматриваем администрацию как одну из сторон конфликтной ситуации, мы настаивали на встрече с социальным педагогом, завучем и директором.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i/>
          <w:sz w:val="28"/>
          <w:szCs w:val="28"/>
        </w:rPr>
        <w:t xml:space="preserve">В результате администрация отказалась от встречи с нами под предлогом того, что у нее хорошие контакты с милицией, к которой они обратятся, и что все можно решить, если надавить на родителей. А до сих пор этого не сделали, поскольку конфликт не заслуживает особого внимания: дети есть дети, сами разберутся. </w:t>
      </w:r>
    </w:p>
    <w:p w:rsidR="00D25864" w:rsidRPr="009D0D9D" w:rsidRDefault="00BA7768" w:rsidP="009D0D9D">
      <w:pPr>
        <w:spacing w:after="286" w:line="232" w:lineRule="auto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lastRenderedPageBreak/>
        <w:t xml:space="preserve">Я хочу подчеркнуть следующий момент. Обратите внимание на схожесть поведения и детей и администрации. Как только случается сложная ситуации (будь то аутсайдер в классе или конфликт в среде подчиненных), и та и другая сторона обращаются к насилию. Только дети это делают непосредственно, а администрация официально, с помощью милиции и родителей. И те и другие не берут на себя ответственность за решение ситуации, не считают ее своей.  И пока школьники видят у взрослых силовой, насильственный путь решения проблем (не только видят, но и чувствуют его результаты на себе) странно думать, что они будут показывать образцы человеколюбия, толерантности и взаимопонимания. </w:t>
      </w:r>
    </w:p>
    <w:p w:rsidR="00D25864" w:rsidRPr="009D0D9D" w:rsidRDefault="00BA7768" w:rsidP="009D0D9D">
      <w:pPr>
        <w:spacing w:after="337" w:line="232" w:lineRule="auto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Видимо  прекратить травлю возможно,  изменяя  все элементы этой системы, а не какой-либо из них.  То есть на начальном этапе, когда в процесс не втянулись другие ученики, родители, педагоги, администрация изменения и возможны локальными вмешательствами во взаимоотношения участников первичного конфликта.</w:t>
      </w:r>
      <w:r w:rsidRPr="009D0D9D">
        <w:rPr>
          <w:sz w:val="28"/>
          <w:szCs w:val="28"/>
          <w:vertAlign w:val="superscript"/>
        </w:rPr>
        <w:footnoteReference w:id="11"/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Но если конфликт разросся и захватил множество участников в разных сферах (детско-родительские отношения,  отношения родителе с педагогами, общение участников публично в интернете), то и в решение надо вовлекать всех участников «разросшейся» ситуации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b/>
          <w:sz w:val="28"/>
          <w:szCs w:val="28"/>
        </w:rPr>
        <w:t>НА ЧЕМ МОЖЕТ БЫТЬ ОСНОВАНА ВОССТАНОВИТЕЛЬНАЯ АНТИБУЛЛИНГОВАЯ ПРОГРАММА?</w:t>
      </w:r>
    </w:p>
    <w:p w:rsidR="00D25864" w:rsidRPr="009D0D9D" w:rsidRDefault="00BA7768" w:rsidP="009D0D9D">
      <w:pPr>
        <w:numPr>
          <w:ilvl w:val="0"/>
          <w:numId w:val="2"/>
        </w:numPr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На признание факта травли и негативных последствий этого для всех втянутых в нее участников (включая администрацию, родителей, учителей).</w:t>
      </w:r>
    </w:p>
    <w:p w:rsidR="00D25864" w:rsidRPr="009D0D9D" w:rsidRDefault="00BA7768" w:rsidP="009D0D9D">
      <w:pPr>
        <w:numPr>
          <w:ilvl w:val="0"/>
          <w:numId w:val="2"/>
        </w:numPr>
        <w:spacing w:after="0"/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На прояснении происходящего (поскольку травля – скрытый процесс, и без понимания происходящего с разных сторон сложно принимать  адекватные решения)</w:t>
      </w:r>
    </w:p>
    <w:p w:rsidR="00D25864" w:rsidRPr="009D0D9D" w:rsidRDefault="00BA7768" w:rsidP="009D0D9D">
      <w:pPr>
        <w:numPr>
          <w:ilvl w:val="0"/>
          <w:numId w:val="2"/>
        </w:numPr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На  обсуждении  ситуации с участием всех людей, вовлечённых в буллинг-процесс  </w:t>
      </w:r>
      <w:r w:rsidRPr="009D0D9D">
        <w:rPr>
          <w:sz w:val="28"/>
          <w:szCs w:val="28"/>
          <w:u w:val="single" w:color="000000"/>
        </w:rPr>
        <w:t>и  в процесс реагирования на него.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Но  какие вопросы должны ставиться на этом обсуждении в отличие от привычных педагогических советов?  Некоторые авторы говорят,  что административно-карательное реагирование педагогов на факты травли не снижают ее, а иногда и увеличивают. Поскольку травля малозаметна (заметны только ее проявления), то привлечь  обидчиков  и указать им на нарушение правил школы бывает очень непросто. Травля как бы на грани между злыми шутками и правонарушением.  А главное,  что постоянная смена позиций обидчик или жертва (кто на что ответил) не дает возможности  восстановить справедливость через </w:t>
      </w:r>
      <w:r w:rsidRPr="009D0D9D">
        <w:rPr>
          <w:sz w:val="28"/>
          <w:szCs w:val="28"/>
        </w:rPr>
        <w:lastRenderedPageBreak/>
        <w:t xml:space="preserve">поиск виноватого и его наказание. Часто кто первый написал заявление, тот и является жертвой. Как мы уже говорили, обидчики не боятся вызова родителей, поскольку родители не оказывают на них сильного влияния. 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Поэтому надо не просто ставить не вопрос, как решить ситуацию, а развернуть его  в вопросы: </w:t>
      </w:r>
    </w:p>
    <w:p w:rsidR="00D25864" w:rsidRPr="009D0D9D" w:rsidRDefault="00BA7768" w:rsidP="009D0D9D">
      <w:pPr>
        <w:numPr>
          <w:ilvl w:val="0"/>
          <w:numId w:val="3"/>
        </w:numPr>
        <w:spacing w:after="10"/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кому в ходе  всех трагичных событий был причинен вред? </w:t>
      </w:r>
    </w:p>
    <w:p w:rsidR="00D25864" w:rsidRPr="009D0D9D" w:rsidRDefault="00BA7768" w:rsidP="009D0D9D">
      <w:pPr>
        <w:numPr>
          <w:ilvl w:val="0"/>
          <w:numId w:val="3"/>
        </w:numPr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к каким последствиям это привело?</w:t>
      </w:r>
    </w:p>
    <w:p w:rsidR="00D25864" w:rsidRPr="009D0D9D" w:rsidRDefault="00BA7768" w:rsidP="009D0D9D">
      <w:pPr>
        <w:numPr>
          <w:ilvl w:val="0"/>
          <w:numId w:val="3"/>
        </w:numPr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Кто и как их участников может эти  последствия исправить?</w:t>
      </w:r>
    </w:p>
    <w:p w:rsidR="00D25864" w:rsidRPr="009D0D9D" w:rsidRDefault="00BA7768" w:rsidP="009D0D9D">
      <w:pPr>
        <w:numPr>
          <w:ilvl w:val="0"/>
          <w:numId w:val="3"/>
        </w:numPr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Как укрепить положительные тенденции, итоги, договоренности?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Вести такое обсуждение должен человек, умеющий организовывать коммуникацию в сложных, эмоционально напряженных ситуациях, и знающий процедуру медиации, Круга сообщества или других восстановительных программ.</w:t>
      </w:r>
    </w:p>
    <w:p w:rsidR="00D25864" w:rsidRPr="009D0D9D" w:rsidRDefault="00BA7768" w:rsidP="009D0D9D">
      <w:pPr>
        <w:spacing w:after="286" w:line="232" w:lineRule="auto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Поскольку люди (как уже говорилось) втягиваются в буллинг-процесс постепенно, то и выход из буллинга вряд ли возможен какими-то одномоментными действиями. Даже уход ребенка-жертвы из школы не гарантирует, что в новой школе не будут его травить, или что обидчики не выберут новую жертву  в классе их оставшихся. </w:t>
      </w:r>
    </w:p>
    <w:p w:rsidR="00D25864" w:rsidRPr="009D0D9D" w:rsidRDefault="00BA7768" w:rsidP="009D0D9D">
      <w:pPr>
        <w:spacing w:after="286" w:line="232" w:lineRule="auto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Скорее речь идет о том, что выделяется группа людей (взрослых и школьников), которая дляпротивостоянию  травли совершает согласованные действия, и  в течение некоторого времени (может быть продолжительного), ситуация выправляется. 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Вернемся к примеру  с мальчиком, пришедшим в школу из детского дома.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В ходе обсуждений с медиаторами службы примирения мы также поняли следующее: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В классе не было никого, кто бы за него заступался. Поэтому мы спросили, кого он считает своими друзьями. Он назвал двоих одноклассников, но которые то заступались, то  наоборот примыкали к гонителям. Поэтому первой задачей было   поддержать их взаимодействие, чтобы он не был один против всего «мира»,  чтобы вокруг него были те, кто его поддерживает (а не попытка сразу  изменить отношение обидчиков).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У него не оказалось  определенных  навыков взаимодействия, которые есть у других одноклассников, но зато у  него есть другие навыки, которые ему </w:t>
      </w:r>
      <w:r w:rsidRPr="009D0D9D">
        <w:rPr>
          <w:sz w:val="28"/>
          <w:szCs w:val="28"/>
          <w:u w:val="single" w:color="000000"/>
        </w:rPr>
        <w:t>помогали</w:t>
      </w:r>
      <w:r w:rsidRPr="009D0D9D">
        <w:rPr>
          <w:sz w:val="28"/>
          <w:szCs w:val="28"/>
        </w:rPr>
        <w:t xml:space="preserve"> в другой ситуации – например, не сломаться в детском доме или «выжить» при переезде в другую среду.  То есть нельзя сказать, что его навыки «вообще плохие» </w:t>
      </w:r>
      <w:r w:rsidRPr="009D0D9D">
        <w:rPr>
          <w:sz w:val="28"/>
          <w:szCs w:val="28"/>
        </w:rPr>
        <w:lastRenderedPageBreak/>
        <w:t>-  просто в этой школе они оказались неуместные. И это можно обсудить с ним и с остальными учениками.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Он мешает учительнице вести урок и поэтому она  не прощает ему то, на что у других «закрывает глаза». Некоторые ученики воспринимают такую реакцию учительницы как разрешение им быть агрессивными к подростку, а другие начинают провоцировать на агрессию. Некоторые учителя не замечают (или не хотят замечать) как их негативное  отношение влияет на мнение других учеников. Это тоже возможная тема для обсуждения.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Поведение ребенка-изгоя не соответствует социальным нормам (ожиданиям)  этой конкретной группы. Но в разговоре группа не смогла четко сформулировать эти нормы, они  с подростком-изгоем не обсуждались, вроде «он и сам должен понять». Но у подростка затруднена как раз способность к пониманию других людей, в том числе таких  тонких элементов поведения как намеки, осуждение, изоляция и принятие, уместность того или иного действия, «расшифровка» эмоционального состояния другого человека. 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В этой ситуации всем важно было «сохранить свое лицо». Поэтому в ответ на неприятное для него поведение других ребят он не молча терпел, а отвечал им, и достаточно агрессивно. Но реагировать спокойно на внешнюю агрессию  может только человек, чувствующий себя в безопасности, владеющий приемами саморегуляции,  не находящийся в стрессе. Поскольку ничего этого не было, то  странно ждать или просить от него иной реакции, чем агрессия.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 И еще один момент: невозможно строить мосты с одной стороны. Одноклассники говорили, что подросток-жертва начинает меняться и описывали примеры, но учителя (и некоторые другие школьники), по их мнению, этого не видят, а ждут разового кардинального изменения, что «он прекратит так себя вести». И в этом смысле </w:t>
      </w:r>
      <w:r w:rsidRPr="009D0D9D">
        <w:rPr>
          <w:sz w:val="28"/>
          <w:szCs w:val="28"/>
          <w:u w:val="single" w:color="000000"/>
        </w:rPr>
        <w:t>не поддерживают</w:t>
      </w:r>
      <w:r w:rsidRPr="009D0D9D">
        <w:rPr>
          <w:sz w:val="28"/>
          <w:szCs w:val="28"/>
        </w:rPr>
        <w:t xml:space="preserve"> сложный и не быстрый </w:t>
      </w:r>
      <w:r w:rsidRPr="009D0D9D">
        <w:rPr>
          <w:sz w:val="28"/>
          <w:szCs w:val="28"/>
          <w:u w:val="single" w:color="000000"/>
        </w:rPr>
        <w:t>процесс</w:t>
      </w:r>
      <w:r w:rsidRPr="009D0D9D">
        <w:rPr>
          <w:sz w:val="28"/>
          <w:szCs w:val="28"/>
        </w:rPr>
        <w:t xml:space="preserve"> улучшения.  То есть, вместо поддержки процесса  выхода из ситуации травли, высказываются оценки и требования. Интересно, что некоторые одноклассники, когда говорили о проявлениях  агрессии,   отмечали: «он ведет себя как обычно», а другие говорили «он ведет себя как раньше» - то есть для некоторых  уже видны изменения, а для некоторых еще нет.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С куратором были сформулированы возможные вопросы на </w:t>
      </w:r>
    </w:p>
    <w:p w:rsidR="00D25864" w:rsidRPr="009D0D9D" w:rsidRDefault="00BA7768" w:rsidP="009D0D9D">
      <w:pPr>
        <w:numPr>
          <w:ilvl w:val="0"/>
          <w:numId w:val="4"/>
        </w:numPr>
        <w:spacing w:after="0"/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Как его способы   и ценности помогли ребенку справиться с трудными жизненными ситуациями (детский дом, приход в новую школу и пр.)?</w:t>
      </w:r>
    </w:p>
    <w:p w:rsidR="00D25864" w:rsidRPr="009D0D9D" w:rsidRDefault="00BA7768" w:rsidP="009D0D9D">
      <w:pPr>
        <w:numPr>
          <w:ilvl w:val="0"/>
          <w:numId w:val="4"/>
        </w:numPr>
        <w:spacing w:after="10"/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Какие у других учеников есть способы справляться с трудными ситуациями?</w:t>
      </w:r>
    </w:p>
    <w:p w:rsidR="00D25864" w:rsidRPr="009D0D9D" w:rsidRDefault="00BA7768" w:rsidP="009D0D9D">
      <w:pPr>
        <w:numPr>
          <w:ilvl w:val="0"/>
          <w:numId w:val="4"/>
        </w:numPr>
        <w:spacing w:after="10"/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Что из этого он может взять к себе в «копилку»?</w:t>
      </w:r>
    </w:p>
    <w:p w:rsidR="00D25864" w:rsidRPr="009D0D9D" w:rsidRDefault="00BA7768" w:rsidP="009D0D9D">
      <w:pPr>
        <w:numPr>
          <w:ilvl w:val="0"/>
          <w:numId w:val="4"/>
        </w:numPr>
        <w:spacing w:after="10"/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Кто готов ему в этом помочь?</w:t>
      </w:r>
    </w:p>
    <w:p w:rsidR="00D25864" w:rsidRPr="009D0D9D" w:rsidRDefault="00BA7768" w:rsidP="009D0D9D">
      <w:pPr>
        <w:numPr>
          <w:ilvl w:val="0"/>
          <w:numId w:val="4"/>
        </w:numPr>
        <w:spacing w:after="10"/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Какой вред и кому приносить эта ситуация?  </w:t>
      </w:r>
    </w:p>
    <w:p w:rsidR="00D25864" w:rsidRPr="009D0D9D" w:rsidRDefault="00BA7768" w:rsidP="009D0D9D">
      <w:pPr>
        <w:numPr>
          <w:ilvl w:val="0"/>
          <w:numId w:val="4"/>
        </w:numPr>
        <w:spacing w:after="0"/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lastRenderedPageBreak/>
        <w:t>К каким негативным последствиям может привести ее развитие в том же направлении?</w:t>
      </w:r>
    </w:p>
    <w:p w:rsidR="00D25864" w:rsidRPr="009D0D9D" w:rsidRDefault="00BA7768" w:rsidP="009D0D9D">
      <w:pPr>
        <w:numPr>
          <w:ilvl w:val="0"/>
          <w:numId w:val="4"/>
        </w:numPr>
        <w:ind w:hanging="36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Кто из вас и что может сделать для ее исправления.  </w:t>
      </w:r>
    </w:p>
    <w:p w:rsidR="00D25864" w:rsidRPr="009D0D9D" w:rsidRDefault="00BA7768" w:rsidP="009D0D9D">
      <w:pPr>
        <w:spacing w:after="286" w:line="232" w:lineRule="auto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Сейчас, после прояснения вышеперечисленных моментов,  одноклассники, входящие в службу примирения (о ней чуть ниже) перестали поддерживать процесс травли и заявляли в классе о недопустимости подобного.  Кроме того они  говорили учителям о фактах провокации (что «он не виноват»).  В результате с одной стороны посвились  поддерживающие одноклассники,  с другой  - поддержка медиаторов службы примирения, а с третьей понимание ситуации и активные действия самого бывшего изгоя. Постепенно ситуация стала налаживаться и сейчас класс его в основном принимает.</w:t>
      </w:r>
    </w:p>
    <w:p w:rsidR="00D25864" w:rsidRPr="009D0D9D" w:rsidRDefault="00BA7768" w:rsidP="009D0D9D">
      <w:pPr>
        <w:pStyle w:val="1"/>
        <w:rPr>
          <w:sz w:val="28"/>
          <w:szCs w:val="28"/>
        </w:rPr>
      </w:pPr>
      <w:r w:rsidRPr="009D0D9D">
        <w:rPr>
          <w:sz w:val="28"/>
          <w:szCs w:val="28"/>
        </w:rPr>
        <w:t xml:space="preserve">ШКОЛЬНЫЕ СЛУЖБЫ ПРИМИРЕНИЯ </w:t>
      </w:r>
    </w:p>
    <w:p w:rsidR="00D25864" w:rsidRPr="009D0D9D" w:rsidRDefault="00BA7768" w:rsidP="009D0D9D">
      <w:pPr>
        <w:spacing w:after="1" w:line="238" w:lineRule="auto"/>
        <w:ind w:left="75" w:right="5"/>
        <w:jc w:val="left"/>
        <w:rPr>
          <w:sz w:val="28"/>
          <w:szCs w:val="28"/>
        </w:rPr>
      </w:pPr>
      <w:r w:rsidRPr="009D0D9D">
        <w:rPr>
          <w:b/>
          <w:sz w:val="28"/>
          <w:szCs w:val="28"/>
        </w:rPr>
        <w:t xml:space="preserve">На наш взгляд конфликт </w:t>
      </w:r>
      <w:r w:rsidRPr="009D0D9D">
        <w:rPr>
          <w:sz w:val="28"/>
          <w:szCs w:val="28"/>
        </w:rPr>
        <w:t xml:space="preserve">должен быть </w:t>
      </w:r>
      <w:r w:rsidRPr="009D0D9D">
        <w:rPr>
          <w:sz w:val="28"/>
          <w:szCs w:val="28"/>
          <w:u w:val="single" w:color="000000"/>
        </w:rPr>
        <w:t>решен его непосредственными участниками</w:t>
      </w:r>
      <w:r w:rsidRPr="009D0D9D">
        <w:rPr>
          <w:sz w:val="28"/>
          <w:szCs w:val="28"/>
        </w:rPr>
        <w:t>, поскольку только они смогут найти лучшее решение. И если они приняли на себя ответственность за решение, то наверняка его выполнят и больше не попадут в подобную ситуацию.</w:t>
      </w:r>
    </w:p>
    <w:p w:rsidR="00D25864" w:rsidRPr="009D0D9D" w:rsidRDefault="00BA7768" w:rsidP="009D0D9D">
      <w:pPr>
        <w:spacing w:after="1" w:line="238" w:lineRule="auto"/>
        <w:ind w:left="75" w:right="5"/>
        <w:jc w:val="left"/>
        <w:rPr>
          <w:sz w:val="28"/>
          <w:szCs w:val="28"/>
        </w:rPr>
      </w:pPr>
      <w:r w:rsidRPr="009D0D9D">
        <w:rPr>
          <w:sz w:val="28"/>
          <w:szCs w:val="28"/>
          <w:u w:val="single" w:color="000000"/>
        </w:rPr>
        <w:t>Нейтральный посредник (медиатор)</w:t>
      </w:r>
      <w:r w:rsidRPr="009D0D9D">
        <w:rPr>
          <w:sz w:val="28"/>
          <w:szCs w:val="28"/>
        </w:rPr>
        <w:t xml:space="preserve"> не судит, не советует, не воспитывает, не защищает, не  винит и не принуждает.  Медиатор помогает всем участникам снизить эмоциональный накал, услышать и понять друг друга (в чем на их взгляд проблема, какой  и кому причинен вред), а также им самим найти выход из конфликтной ситуации и обсудить, как избежать повторения подобного  в будущем. Медиатор организует примирительную встречу только при добровольном согласии обеих сторон  и в их интересах и потому он предварительно встречается с  каждым из участников отдельно. Медиатор в равной степени поддерживает обе стороны в стремлении решить конфликт, потому он легко налаживает с ними контакт. </w:t>
      </w:r>
    </w:p>
    <w:p w:rsidR="00D25864" w:rsidRPr="009D0D9D" w:rsidRDefault="00BA7768" w:rsidP="009D0D9D">
      <w:pPr>
        <w:spacing w:after="3" w:line="238" w:lineRule="auto"/>
        <w:ind w:left="65" w:firstLine="708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Для поддержки проведения медиации в образовательном учреждении организуются </w:t>
      </w:r>
      <w:r w:rsidRPr="009D0D9D">
        <w:rPr>
          <w:b/>
          <w:sz w:val="28"/>
          <w:szCs w:val="28"/>
        </w:rPr>
        <w:t xml:space="preserve">Школьные службы примирения. </w:t>
      </w:r>
    </w:p>
    <w:p w:rsidR="00D25864" w:rsidRDefault="00BA7768" w:rsidP="009D0D9D">
      <w:pPr>
        <w:spacing w:after="951" w:line="238" w:lineRule="auto"/>
        <w:ind w:left="65" w:firstLine="708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В школьную службу примирения входит одни или несколько взрослых кураторов, а также  до 10 школьников старших классов, поскольку у них лучше взаимопонимание со сверстниками. Все участники школьной службы примирения  отбираются и проходят обучение в восстановительной модели медиации. Кураторы взаимодействуют с администрацией и местной  ассоциацией медиаторов. </w:t>
      </w:r>
    </w:p>
    <w:p w:rsidR="006649A7" w:rsidRDefault="006649A7" w:rsidP="009D0D9D">
      <w:pPr>
        <w:spacing w:after="951" w:line="238" w:lineRule="auto"/>
        <w:ind w:left="65" w:firstLine="708"/>
        <w:jc w:val="left"/>
        <w:rPr>
          <w:sz w:val="28"/>
          <w:szCs w:val="28"/>
        </w:rPr>
      </w:pPr>
    </w:p>
    <w:p w:rsidR="006649A7" w:rsidRPr="009D0D9D" w:rsidRDefault="006649A7" w:rsidP="009D0D9D">
      <w:pPr>
        <w:spacing w:after="951" w:line="238" w:lineRule="auto"/>
        <w:ind w:left="65" w:firstLine="708"/>
        <w:jc w:val="left"/>
        <w:rPr>
          <w:sz w:val="28"/>
          <w:szCs w:val="28"/>
        </w:rPr>
      </w:pPr>
    </w:p>
    <w:p w:rsidR="00D25864" w:rsidRPr="009D0D9D" w:rsidRDefault="00BA7768" w:rsidP="009D0D9D">
      <w:pPr>
        <w:tabs>
          <w:tab w:val="center" w:pos="2731"/>
        </w:tabs>
        <w:spacing w:after="10"/>
        <w:ind w:left="0" w:firstLine="0"/>
        <w:jc w:val="left"/>
        <w:rPr>
          <w:sz w:val="28"/>
          <w:szCs w:val="28"/>
        </w:rPr>
      </w:pPr>
      <w:r w:rsidRPr="009D0D9D">
        <w:rPr>
          <w:sz w:val="28"/>
          <w:szCs w:val="28"/>
        </w:rPr>
        <w:lastRenderedPageBreak/>
        <w:t>Директор</w:t>
      </w:r>
      <w:r w:rsidRPr="009D0D9D">
        <w:rPr>
          <w:sz w:val="28"/>
          <w:szCs w:val="28"/>
        </w:rPr>
        <w:tab/>
        <w:t xml:space="preserve">Ассоциация </w:t>
      </w:r>
    </w:p>
    <w:p w:rsidR="00D25864" w:rsidRPr="009D0D9D" w:rsidRDefault="00BA7768" w:rsidP="009D0D9D">
      <w:pPr>
        <w:tabs>
          <w:tab w:val="center" w:pos="2731"/>
          <w:tab w:val="center" w:pos="5499"/>
          <w:tab w:val="center" w:pos="7350"/>
          <w:tab w:val="center" w:pos="8667"/>
        </w:tabs>
        <w:spacing w:after="10"/>
        <w:ind w:left="0" w:firstLine="0"/>
        <w:jc w:val="left"/>
        <w:rPr>
          <w:sz w:val="28"/>
          <w:szCs w:val="28"/>
        </w:rPr>
      </w:pPr>
      <w:r w:rsidRPr="009D0D9D">
        <w:rPr>
          <w:rFonts w:eastAsia="Calibri"/>
          <w:sz w:val="28"/>
          <w:szCs w:val="28"/>
        </w:rPr>
        <w:tab/>
      </w:r>
      <w:r w:rsidRPr="009D0D9D">
        <w:rPr>
          <w:sz w:val="28"/>
          <w:szCs w:val="28"/>
        </w:rPr>
        <w:t xml:space="preserve">медиаторов </w:t>
      </w:r>
      <w:r w:rsidRPr="009D0D9D">
        <w:rPr>
          <w:sz w:val="28"/>
          <w:szCs w:val="28"/>
        </w:rPr>
        <w:tab/>
        <w:t xml:space="preserve">Формирование </w:t>
      </w:r>
      <w:r w:rsidRPr="009D0D9D">
        <w:rPr>
          <w:sz w:val="28"/>
          <w:szCs w:val="28"/>
        </w:rPr>
        <w:tab/>
        <w:t xml:space="preserve">нового </w:t>
      </w:r>
      <w:r w:rsidRPr="009D0D9D">
        <w:rPr>
          <w:sz w:val="28"/>
          <w:szCs w:val="28"/>
        </w:rPr>
        <w:tab/>
        <w:t xml:space="preserve">типа </w:t>
      </w:r>
    </w:p>
    <w:p w:rsidR="00D25864" w:rsidRPr="009D0D9D" w:rsidRDefault="00BA7768" w:rsidP="009D0D9D">
      <w:pPr>
        <w:spacing w:after="0" w:line="238" w:lineRule="auto"/>
        <w:ind w:left="4378" w:right="535" w:firstLine="0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реагирования на конфликтные и прочие сложные ситуации </w:t>
      </w:r>
    </w:p>
    <w:p w:rsidR="00D25864" w:rsidRPr="009D0D9D" w:rsidRDefault="00BD1B9F" w:rsidP="009D0D9D">
      <w:pPr>
        <w:spacing w:after="0" w:line="392" w:lineRule="auto"/>
        <w:ind w:left="476" w:right="535"/>
        <w:jc w:val="left"/>
        <w:rPr>
          <w:sz w:val="28"/>
          <w:szCs w:val="28"/>
        </w:rPr>
      </w:pPr>
      <w:r w:rsidRPr="00BD1B9F">
        <w:rPr>
          <w:rFonts w:eastAsia="Calibri"/>
          <w:noProof/>
          <w:sz w:val="28"/>
          <w:szCs w:val="28"/>
        </w:rPr>
        <w:pict>
          <v:group id="Group 7506" o:spid="_x0000_s1077" style="position:absolute;left:0;text-align:left;margin-left:-20.7pt;margin-top:-66.3pt;width:481pt;height:258.8pt;z-index:-251657216" coordsize="61087,32867">
            <v:shape id="Shape 741" o:spid="_x0000_s1086" style="position:absolute;left:1028;top:16446;width:14249;height:8839" coordsize="1424940,883920" path="m712470,883920l,883920,,,1424940,r,883920l712470,883920xe" filled="f" fillcolor="black">
              <v:fill opacity="0"/>
              <v:stroke miterlimit="7" joinstyle="miter" endcap="square"/>
            </v:shape>
            <v:shape id="Shape 750" o:spid="_x0000_s1085" style="position:absolute;left:1016;top:1257;width:9410;height:6324" coordsize="941070,632460" path="m471170,632460l,632460,,,941070,r,632460l471170,632460xe" filled="f" fillcolor="black">
              <v:fill opacity="0"/>
              <v:stroke miterlimit="7" joinstyle="miter" endcap="square"/>
            </v:shape>
            <v:shape id="Shape 753" o:spid="_x0000_s1084" style="position:absolute;left:13233;top:1257;width:13843;height:6845" coordsize="1384300,684530" path="m692150,684530l,684530,,,1384300,r,684530l692150,684530xe" filled="f" fillcolor="black">
              <v:fill opacity="0"/>
              <v:stroke miterlimit="7" joinstyle="miter" endcap="square"/>
            </v:shape>
            <v:shape id="Shape 757" o:spid="_x0000_s1083" style="position:absolute;left:29527;top:1257;width:30543;height:30340" coordsize="3054350,3034030" path="m1526540,3034030l,3034030,,,3054350,r,3034030l1526540,3034030xe" filled="f" fillcolor="black">
              <v:fill opacity="0"/>
              <v:stroke miterlimit="7" joinstyle="miter" endcap="square"/>
            </v:shape>
            <v:shape id="Shape 767" o:spid="_x0000_s1082" style="position:absolute;left:3060;top:7594;width:3060;height:8839" coordsize="306070,883920" path="m,l306070,883920e" filled="f" fillcolor="black">
              <v:fill opacity="0"/>
              <v:stroke miterlimit="7" joinstyle="miter" endcap="square"/>
            </v:shape>
            <v:shape id="Shape 768" o:spid="_x0000_s1081" style="position:absolute;left:13233;top:8216;width:3886;height:8216" coordsize="388620,821690" path="m388620,l,821690e" filled="f" fillcolor="black">
              <v:fill opacity="0"/>
              <v:stroke miterlimit="7" joinstyle="miter" endcap="square"/>
            </v:shape>
            <v:shape id="Shape 769" o:spid="_x0000_s1080" style="position:absolute;left:15278;top:17703;width:13182;height:0" coordsize="1318260,0" path="m,l1318260,e" filled="f" fillcolor="black" strokeweight="3pt">
              <v:fill opacity="0"/>
              <v:stroke miterlimit="10" joinstyle="miter" endcap="square"/>
            </v:shape>
            <v:shape id="Shape 770" o:spid="_x0000_s1079" style="position:absolute;left:28384;top:17132;width:1143;height:1143" coordsize="114300,114300" path="m,l114300,57150,,114300,,xe" fillcolor="black" stroked="f" strokeweight="0">
              <v:stroke opacity="0" miterlimit="10" joinstyle="miter"/>
            </v:shape>
            <v:shape id="Shape 782" o:spid="_x0000_s1078" style="position:absolute;width:61087;height:32867" coordsize="6108700,3286760" path="m3054350,3286760l,3286760,,,6108700,r,3286760l3054350,3286760xe" filled="f" fillcolor="black">
              <v:fill opacity="0"/>
              <v:stroke miterlimit="7" joinstyle="miter" endcap="square"/>
            </v:shape>
          </v:group>
        </w:pict>
      </w:r>
      <w:r w:rsidR="00BA7768" w:rsidRPr="009D0D9D">
        <w:rPr>
          <w:sz w:val="28"/>
          <w:szCs w:val="28"/>
        </w:rPr>
        <w:t>Сотрудниче</w:t>
      </w:r>
      <w:r w:rsidR="00BA7768" w:rsidRPr="009D0D9D">
        <w:rPr>
          <w:sz w:val="28"/>
          <w:szCs w:val="28"/>
        </w:rPr>
        <w:tab/>
        <w:t xml:space="preserve">Поддержка ство с </w:t>
      </w:r>
      <w:r w:rsidR="00BA7768" w:rsidRPr="009D0D9D">
        <w:rPr>
          <w:sz w:val="28"/>
          <w:szCs w:val="28"/>
        </w:rPr>
        <w:tab/>
        <w:t xml:space="preserve">ассоциации и </w:t>
      </w:r>
      <w:r w:rsidR="00BA7768" w:rsidRPr="009D0D9D">
        <w:rPr>
          <w:sz w:val="28"/>
          <w:szCs w:val="28"/>
        </w:rPr>
        <w:tab/>
        <w:t xml:space="preserve">Изменение </w:t>
      </w:r>
      <w:r w:rsidR="00BA7768" w:rsidRPr="009D0D9D">
        <w:rPr>
          <w:sz w:val="28"/>
          <w:szCs w:val="28"/>
        </w:rPr>
        <w:tab/>
        <w:t xml:space="preserve">сложившихся </w:t>
      </w:r>
      <w:r w:rsidR="00BA7768" w:rsidRPr="009D0D9D">
        <w:rPr>
          <w:sz w:val="28"/>
          <w:szCs w:val="28"/>
        </w:rPr>
        <w:tab/>
        <w:t>установок администра</w:t>
      </w:r>
      <w:r w:rsidR="00BA7768" w:rsidRPr="009D0D9D">
        <w:rPr>
          <w:sz w:val="28"/>
          <w:szCs w:val="28"/>
        </w:rPr>
        <w:tab/>
        <w:t xml:space="preserve">удержание </w:t>
      </w:r>
      <w:r w:rsidR="00BA7768" w:rsidRPr="009D0D9D">
        <w:rPr>
          <w:sz w:val="28"/>
          <w:szCs w:val="28"/>
        </w:rPr>
        <w:tab/>
        <w:t>педагогов, администрации, школьников и цией</w:t>
      </w:r>
      <w:r w:rsidR="00BA7768" w:rsidRPr="009D0D9D">
        <w:rPr>
          <w:sz w:val="28"/>
          <w:szCs w:val="28"/>
        </w:rPr>
        <w:tab/>
        <w:t xml:space="preserve">стандартов </w:t>
      </w:r>
      <w:r w:rsidR="00BA7768" w:rsidRPr="009D0D9D">
        <w:rPr>
          <w:sz w:val="28"/>
          <w:szCs w:val="28"/>
        </w:rPr>
        <w:tab/>
        <w:t xml:space="preserve">родителей </w:t>
      </w:r>
    </w:p>
    <w:p w:rsidR="00D25864" w:rsidRPr="009D0D9D" w:rsidRDefault="00BA7768" w:rsidP="009D0D9D">
      <w:pPr>
        <w:spacing w:after="144"/>
        <w:ind w:left="2242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восстановительной </w:t>
      </w:r>
    </w:p>
    <w:p w:rsidR="00D25864" w:rsidRPr="009D0D9D" w:rsidRDefault="00BA7768" w:rsidP="009D0D9D">
      <w:pPr>
        <w:tabs>
          <w:tab w:val="center" w:pos="870"/>
          <w:tab w:val="center" w:pos="3217"/>
          <w:tab w:val="center" w:pos="6639"/>
        </w:tabs>
        <w:spacing w:after="0" w:line="259" w:lineRule="auto"/>
        <w:ind w:left="0" w:firstLine="0"/>
        <w:jc w:val="left"/>
        <w:rPr>
          <w:sz w:val="28"/>
          <w:szCs w:val="28"/>
        </w:rPr>
      </w:pPr>
      <w:r w:rsidRPr="009D0D9D">
        <w:rPr>
          <w:rFonts w:eastAsia="Calibri"/>
          <w:sz w:val="28"/>
          <w:szCs w:val="28"/>
        </w:rPr>
        <w:tab/>
      </w:r>
      <w:r w:rsidRPr="009D0D9D">
        <w:rPr>
          <w:b/>
          <w:sz w:val="28"/>
          <w:szCs w:val="28"/>
        </w:rPr>
        <w:t xml:space="preserve">служба </w:t>
      </w:r>
      <w:r w:rsidRPr="009D0D9D">
        <w:rPr>
          <w:b/>
          <w:sz w:val="28"/>
          <w:szCs w:val="28"/>
        </w:rPr>
        <w:tab/>
      </w:r>
      <w:r w:rsidRPr="009D0D9D">
        <w:rPr>
          <w:sz w:val="28"/>
          <w:szCs w:val="28"/>
          <w:vertAlign w:val="superscript"/>
        </w:rPr>
        <w:t>медиации</w:t>
      </w:r>
      <w:r w:rsidRPr="009D0D9D">
        <w:rPr>
          <w:sz w:val="28"/>
          <w:szCs w:val="28"/>
          <w:vertAlign w:val="superscript"/>
        </w:rPr>
        <w:tab/>
      </w:r>
      <w:r w:rsidRPr="009D0D9D">
        <w:rPr>
          <w:sz w:val="28"/>
          <w:szCs w:val="28"/>
        </w:rPr>
        <w:t xml:space="preserve">Дополнение и усиление существующих </w:t>
      </w:r>
    </w:p>
    <w:p w:rsidR="00D25864" w:rsidRPr="009D0D9D" w:rsidRDefault="00BA7768" w:rsidP="009D0D9D">
      <w:pPr>
        <w:tabs>
          <w:tab w:val="center" w:pos="2814"/>
        </w:tabs>
        <w:spacing w:after="33"/>
        <w:ind w:left="0" w:firstLine="0"/>
        <w:jc w:val="left"/>
        <w:rPr>
          <w:sz w:val="28"/>
          <w:szCs w:val="28"/>
        </w:rPr>
      </w:pPr>
      <w:r w:rsidRPr="009D0D9D">
        <w:rPr>
          <w:b/>
          <w:sz w:val="28"/>
          <w:szCs w:val="28"/>
        </w:rPr>
        <w:t>примирения</w:t>
      </w:r>
      <w:r w:rsidRPr="009D0D9D">
        <w:rPr>
          <w:sz w:val="28"/>
          <w:szCs w:val="28"/>
        </w:rPr>
        <w:tab/>
      </w:r>
      <w:r w:rsidRPr="009D0D9D">
        <w:rPr>
          <w:i/>
          <w:sz w:val="28"/>
          <w:szCs w:val="28"/>
        </w:rPr>
        <w:t xml:space="preserve">Запуск новых </w:t>
      </w:r>
    </w:p>
    <w:p w:rsidR="00D25864" w:rsidRPr="009D0D9D" w:rsidRDefault="00BA7768" w:rsidP="009D0D9D">
      <w:pPr>
        <w:spacing w:after="0" w:line="319" w:lineRule="auto"/>
        <w:ind w:left="439" w:hanging="374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 детско-взрослая</w:t>
      </w:r>
      <w:r w:rsidRPr="009D0D9D">
        <w:rPr>
          <w:sz w:val="28"/>
          <w:szCs w:val="28"/>
        </w:rPr>
        <w:tab/>
      </w:r>
      <w:r w:rsidRPr="009D0D9D">
        <w:rPr>
          <w:i/>
          <w:sz w:val="28"/>
          <w:szCs w:val="28"/>
        </w:rPr>
        <w:t xml:space="preserve">процессов, </w:t>
      </w:r>
      <w:r w:rsidRPr="009D0D9D">
        <w:rPr>
          <w:i/>
          <w:sz w:val="28"/>
          <w:szCs w:val="28"/>
        </w:rPr>
        <w:tab/>
      </w:r>
      <w:r w:rsidRPr="009D0D9D">
        <w:rPr>
          <w:sz w:val="28"/>
          <w:szCs w:val="28"/>
        </w:rPr>
        <w:t xml:space="preserve">форм </w:t>
      </w:r>
      <w:r w:rsidRPr="009D0D9D">
        <w:rPr>
          <w:sz w:val="28"/>
          <w:szCs w:val="28"/>
        </w:rPr>
        <w:tab/>
        <w:t xml:space="preserve">образования </w:t>
      </w:r>
      <w:r w:rsidRPr="009D0D9D">
        <w:rPr>
          <w:sz w:val="28"/>
          <w:szCs w:val="28"/>
        </w:rPr>
        <w:tab/>
        <w:t xml:space="preserve">и </w:t>
      </w:r>
      <w:r w:rsidRPr="009D0D9D">
        <w:rPr>
          <w:sz w:val="28"/>
          <w:szCs w:val="28"/>
        </w:rPr>
        <w:tab/>
        <w:t xml:space="preserve">воспитания  команда </w:t>
      </w:r>
      <w:r w:rsidRPr="009D0D9D">
        <w:rPr>
          <w:sz w:val="28"/>
          <w:szCs w:val="28"/>
        </w:rPr>
        <w:tab/>
      </w:r>
      <w:r w:rsidRPr="009D0D9D">
        <w:rPr>
          <w:i/>
          <w:sz w:val="28"/>
          <w:szCs w:val="28"/>
        </w:rPr>
        <w:t xml:space="preserve">изменение </w:t>
      </w:r>
      <w:r w:rsidRPr="009D0D9D">
        <w:rPr>
          <w:i/>
          <w:sz w:val="28"/>
          <w:szCs w:val="28"/>
        </w:rPr>
        <w:tab/>
      </w:r>
      <w:r w:rsidRPr="009D0D9D">
        <w:rPr>
          <w:sz w:val="28"/>
          <w:szCs w:val="28"/>
        </w:rPr>
        <w:t>восстановительными практиками</w:t>
      </w:r>
    </w:p>
    <w:p w:rsidR="00D25864" w:rsidRPr="009D0D9D" w:rsidRDefault="00BA7768" w:rsidP="009D0D9D">
      <w:pPr>
        <w:spacing w:after="224"/>
        <w:ind w:left="2146" w:right="5125"/>
        <w:jc w:val="left"/>
        <w:rPr>
          <w:sz w:val="28"/>
          <w:szCs w:val="28"/>
        </w:rPr>
      </w:pPr>
      <w:r w:rsidRPr="009D0D9D">
        <w:rPr>
          <w:i/>
          <w:sz w:val="28"/>
          <w:szCs w:val="28"/>
        </w:rPr>
        <w:t xml:space="preserve">установок на то, как нужно разрешать конфликты; формирование традиций понимания и примирения </w:t>
      </w:r>
    </w:p>
    <w:p w:rsidR="00D25864" w:rsidRPr="009D0D9D" w:rsidRDefault="00BA7768" w:rsidP="009D0D9D">
      <w:pPr>
        <w:spacing w:after="253" w:line="238" w:lineRule="auto"/>
        <w:ind w:left="65" w:right="5" w:firstLine="708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Служба примирения стремится, чтобы максимальное количество ситуаций решались на программах примирения, и чтобы сторонам конфликта в первую очередь была предложено самим найти решение ситуации. </w:t>
      </w:r>
    </w:p>
    <w:p w:rsidR="00D25864" w:rsidRPr="009D0D9D" w:rsidRDefault="00BA7768" w:rsidP="009D0D9D">
      <w:pPr>
        <w:spacing w:after="1" w:line="238" w:lineRule="auto"/>
        <w:ind w:left="65" w:right="5" w:firstLine="708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Информация о конфликтных и мелких криминальных ситуациях (кражах, драках, порче имущества) в начале работы службы обычно поступает от администрации и педагогов; в дальнейшем, по мере знакомства с деятельностью службы, в нее начинают обращаться школьники и родители. Медиаторы, которые обычно работают в парах, проводят предварительные встречи со сторонами конфликта (по отдельности) и сами примирительные встречи. </w:t>
      </w:r>
    </w:p>
    <w:p w:rsidR="00D25864" w:rsidRPr="009D0D9D" w:rsidRDefault="00BA7768" w:rsidP="009D0D9D">
      <w:pPr>
        <w:spacing w:after="253" w:line="238" w:lineRule="auto"/>
        <w:ind w:left="65" w:firstLine="708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В среднем работа по запуску службы примирения и активного проведения ею медиаций занимает приблизительно один год.</w:t>
      </w:r>
    </w:p>
    <w:p w:rsidR="00D25864" w:rsidRPr="009D0D9D" w:rsidRDefault="00BA7768" w:rsidP="009D0D9D">
      <w:pPr>
        <w:spacing w:after="3" w:line="238" w:lineRule="auto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Школьная служба примирения основывается на восстановительной модели медиации и опирается на «Стандарты восстановительной медиации» (см. на сайте www.sprc.ru). По данным ежегодного мониторинга  2011 году в России действовали 615 школьных служб примирения, которые за год провели  более двух тысяч программ, в которых участвовали более четырех тысяч человек.</w:t>
      </w:r>
    </w:p>
    <w:p w:rsidR="00D25864" w:rsidRPr="009D0D9D" w:rsidRDefault="00D25864" w:rsidP="009D0D9D">
      <w:pPr>
        <w:spacing w:after="270" w:line="259" w:lineRule="auto"/>
        <w:ind w:left="-370" w:firstLine="0"/>
        <w:jc w:val="left"/>
        <w:rPr>
          <w:sz w:val="28"/>
          <w:szCs w:val="28"/>
        </w:rPr>
      </w:pPr>
    </w:p>
    <w:p w:rsidR="00D25864" w:rsidRPr="009D0D9D" w:rsidRDefault="00BA7768" w:rsidP="009D0D9D">
      <w:pPr>
        <w:spacing w:after="3" w:line="238" w:lineRule="auto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Базовой единицей поддержки ШСП является связка между районной службой примирения (обычно на базе социально-психологического центра), проводящей </w:t>
      </w:r>
      <w:r w:rsidRPr="009D0D9D">
        <w:rPr>
          <w:sz w:val="28"/>
          <w:szCs w:val="28"/>
        </w:rPr>
        <w:lastRenderedPageBreak/>
        <w:t xml:space="preserve">восстановительные программы, региональной ассоциацией восстановительной медиации,  Комиссией по делам несовершеннолетних  и нескольких школ.  </w:t>
      </w:r>
    </w:p>
    <w:p w:rsidR="00D25864" w:rsidRPr="009D0D9D" w:rsidRDefault="00BD1B9F" w:rsidP="009D0D9D">
      <w:pPr>
        <w:spacing w:after="18" w:line="259" w:lineRule="auto"/>
        <w:ind w:left="-760" w:right="-420" w:firstLine="0"/>
        <w:jc w:val="left"/>
        <w:rPr>
          <w:sz w:val="28"/>
          <w:szCs w:val="28"/>
        </w:rPr>
      </w:pPr>
      <w:r w:rsidRPr="00BD1B9F">
        <w:rPr>
          <w:rFonts w:eastAsia="Calibri"/>
          <w:noProof/>
          <w:sz w:val="28"/>
          <w:szCs w:val="28"/>
        </w:rPr>
      </w:r>
      <w:r w:rsidRPr="00BD1B9F">
        <w:rPr>
          <w:rFonts w:eastAsia="Calibri"/>
          <w:noProof/>
          <w:sz w:val="28"/>
          <w:szCs w:val="28"/>
        </w:rPr>
        <w:pict>
          <v:group id="Group 8762" o:spid="_x0000_s1027" style="width:530.8pt;height:221.9pt;mso-position-horizontal-relative:char;mso-position-vertical-relative:line" coordsize="67411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">
            <v:shape id="Shape 832" o:spid="_x0000_s1028" style="position:absolute;left:16598;top:393;width:28118;height:11837;visibility:visible" coordsize="2811780,1183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tO8IA&#10;AADcAAAADwAAAGRycy9kb3ducmV2LnhtbESP3YrCMBSE7xd8h3AE79ZUhaVWo4g/4CIIVh/g0Bzb&#10;YnNSmljr2xtB8HKYmW+Y+bIzlWipcaVlBaNhBII4s7rkXMHlvPuNQTiPrLGyTAqe5GC56P3MMdH2&#10;wSdqU5+LAGGXoILC+zqR0mUFGXRDWxMH72obgz7IJpe6wUeAm0qOo+hPGiw5LBRY07qg7JbejYL2&#10;GFX/7Xba+fxaZ+vN5LC18UGpQb9bzUB46vw3/GnvtYJ4Mob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m07wgAAANwAAAAPAAAAAAAAAAAAAAAAAJgCAABkcnMvZG93&#10;bnJldi54bWxQSwUGAAAAAAQABAD1AAAAhwMAAAAA&#10;" adj="0,,0" path="m1405890,1183640l,1183640,,,2811780,r,1183640l1405890,1183640xe" filled="f">
              <v:stroke miterlimit="1" joinstyle="miter" endcap="square"/>
              <v:formulas/>
              <v:path arrowok="t" o:connecttype="segments" textboxrect="0,0,2811780,1183640"/>
            </v:shape>
            <v:rect id="Rectangle 833" o:spid="_x0000_s1029" style="position:absolute;left:22618;top:915;width:2137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uL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ruLsYAAADcAAAADwAAAAAAAAAAAAAAAACYAgAAZHJz&#10;L2Rvd25yZXYueG1sUEsFBgAAAAAEAAQA9QAAAIsDAAAAAA=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Государственный Центр </w:t>
                    </w:r>
                  </w:p>
                </w:txbxContent>
              </v:textbox>
            </v:rect>
            <v:rect id="Rectangle 834" o:spid="_x0000_s1030" style="position:absolute;left:21882;top:2667;width:2334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Департамента образования</w:t>
                    </w:r>
                  </w:p>
                </w:txbxContent>
              </v:textbox>
            </v:rect>
            <v:shape id="Shape 835" o:spid="_x0000_s1031" style="position:absolute;left:16598;top:5422;width:28118;height:6808;visibility:visible" coordsize="2811780,6807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BHsYA&#10;AADcAAAADwAAAGRycy9kb3ducmV2LnhtbESPT2vCQBTE7wW/w/IEb3VTpTakriKVVvHif7y+Zl+T&#10;aPZtyG41+undQsHjMDO/YYbjxpTiTLUrLCt46UYgiFOrC84U7LafzzEI55E1lpZJwZUcjEetpyEm&#10;2l54TeeNz0SAsEtQQe59lUjp0pwMuq6tiIP3Y2uDPsg6k7rGS4CbUvaiaCANFhwWcqzoI6f0tPk1&#10;ChbXaXwaLPeRuc16x7fV9+FrijOlOu1m8g7CU+Mf4f/2XCuI+6/wdyYcAT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BBHsYAAADcAAAADwAAAAAAAAAAAAAAAACYAgAAZHJz&#10;L2Rvd25yZXYueG1sUEsFBgAAAAAEAAQA9QAAAIsDAAAAAA==&#10;" adj="0,,0" path="m,l2811780,r,680720l1405890,680720,,680720,,xe" stroked="f" strokeweight="0">
              <v:stroke miterlimit="83231f" joinstyle="miter"/>
              <v:formulas/>
              <v:path arrowok="t" o:connecttype="segments" textboxrect="0,0,2811780,680720"/>
            </v:shape>
            <v:shape id="Shape 836" o:spid="_x0000_s1032" style="position:absolute;left:16598;top:5422;width:28118;height:6808;visibility:visible" coordsize="2811780,6807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sSsQA&#10;AADcAAAADwAAAGRycy9kb3ducmV2LnhtbESP3UoDMRSE7wXfIRzBG7HZWljK2rSIVPBG6I8PcNic&#10;3UQ3J2sSt7t9+qYgeDnMzDfMajO6TgwUovWsYD4rQBDXXltuFXwe3x6XIGJC1th5JgUTRdisb29W&#10;WGl/4j0Nh9SKDOFYoQKTUl9JGWtDDuPM98TZa3xwmLIMrdQBTxnuOvlUFKV0aDkvGOzp1VD9ffh1&#10;CnZlMO1Xs7XTz/RghgY/8GyTUvd348sziERj+g//td+1guWihOuZf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LErEAAAA3AAAAA8AAAAAAAAAAAAAAAAAmAIAAGRycy9k&#10;b3ducmV2LnhtbFBLBQYAAAAABAAEAPUAAACJAwAAAAA=&#10;" adj="0,,0" path="m1405890,680720l,680720,,,2811780,r,680720l1405890,680720xe" filled="f">
              <v:stroke miterlimit="1" joinstyle="miter" endcap="square"/>
              <v:formulas/>
              <v:path arrowok="t" o:connecttype="segments" textboxrect="0,0,2811780,680720"/>
            </v:shape>
            <v:rect id="Rectangle 837" o:spid="_x0000_s1033" style="position:absolute;left:20307;top:5944;width:27513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L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oLcYAAADcAAAADwAAAAAAAAAAAAAAAACYAgAAZHJz&#10;L2Rvd25yZXYueG1sUEsFBgAAAAAEAAQA9QAAAIsDAAAAAA=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 xml:space="preserve">Территориальная (районная) </w:t>
                    </w:r>
                  </w:p>
                </w:txbxContent>
              </v:textbox>
            </v:rect>
            <v:rect id="Rectangle 838" o:spid="_x0000_s1034" style="position:absolute;left:23710;top:7697;width:18468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8X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efF/BAAAA3AAAAA8AAAAAAAAAAAAAAAAAmAIAAGRycy9kb3du&#10;cmV2LnhtbFBLBQYAAAAABAAEAPUAAACGAwAAAAA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служба примирения</w:t>
                    </w:r>
                  </w:p>
                </w:txbxContent>
              </v:textbox>
            </v:rect>
            <v:rect id="Rectangle 840" o:spid="_x0000_s1035" style="position:absolute;left:17653;top:13767;width:12743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DJ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AyTBAAAA3AAAAA8AAAAAAAAAAAAAAAAAmAIAAGRycy9kb3du&#10;cmV2LnhtbFBLBQYAAAAABAAEAPUAAACGAwAAAAA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Методическая </w:t>
                    </w:r>
                  </w:p>
                </w:txbxContent>
              </v:textbox>
            </v:rect>
            <v:rect id="Rectangle 841" o:spid="_x0000_s1036" style="position:absolute;left:19507;top:15520;width:977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mv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pr/EAAAA3AAAAA8AAAAAAAAAAAAAAAAAmAIAAGRycy9k&#10;b3ducmV2LnhtbFBLBQYAAAAABAAEAPUAAACJAwAAAAA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поддержка,</w:t>
                    </w:r>
                  </w:p>
                </w:txbxContent>
              </v:textbox>
            </v:rect>
            <v:rect id="Rectangle 842" o:spid="_x0000_s1037" style="position:absolute;left:16941;top:17272;width:50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<v:textbox inset="0,0,0,0">
                <w:txbxContent>
                  <w:p w:rsidR="00D25864" w:rsidRDefault="00D25864">
                    <w:pPr>
                      <w:spacing w:after="160" w:line="259" w:lineRule="auto"/>
                      <w:ind w:left="0" w:firstLine="0"/>
                      <w:jc w:val="left"/>
                    </w:pPr>
                  </w:p>
                </w:txbxContent>
              </v:textbox>
            </v:rect>
            <v:rect id="Rectangle 843" o:spid="_x0000_s1038" style="position:absolute;left:17322;top:17272;width:1318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dU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dU8YAAADcAAAADwAAAAAAAAAAAAAAAACYAgAAZHJz&#10;L2Rvd25yZXYueG1sUEsFBgAAAAAEAAQA9QAAAIsDAAAAAA=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координация и </w:t>
                    </w:r>
                  </w:p>
                </w:txbxContent>
              </v:textbox>
            </v:rect>
            <v:rect id="Rectangle 844" o:spid="_x0000_s1039" style="position:absolute;left:16840;top:19025;width:1333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FJ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FJ8YAAADcAAAADwAAAAAAAAAAAAAAAACYAgAAZHJz&#10;L2Rvd25yZXYueG1sUEsFBgAAAAAEAAQA9QAAAIsDAAAAAA=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обучение ШСП</w:t>
                    </w:r>
                  </w:p>
                </w:txbxContent>
              </v:textbox>
            </v:rect>
            <v:shape id="Shape 846" o:spid="_x0000_s1040" style="position:absolute;left:53949;width:13462;height:3238;visibility:visible" coordsize="1346200,3238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2vsUA&#10;AADcAAAADwAAAGRycy9kb3ducmV2LnhtbESPQWvCQBSE7wX/w/IEL0U3tUVCdJUiCoXaQ1PB6zP7&#10;TGKyb0N21e2/dwsFj8PMfMMsVsG04kq9qy0reJkkIIgLq2suFex/tuMUhPPIGlvLpOCXHKyWg6cF&#10;Ztre+JuuuS9FhLDLUEHlfZdJ6YqKDLqJ7Yijd7K9QR9lX0rd4y3CTSunSTKTBmuOCxV2tK6oaPKL&#10;UeBPoXn9PG9Ck34dn3NeF4f6slNqNAzvcxCegn+E/9sfWkH6NoO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La+xQAAANwAAAAPAAAAAAAAAAAAAAAAAJgCAABkcnMv&#10;ZG93bnJldi54bWxQSwUGAAAAAAQABAD1AAAAigMAAAAA&#10;" adj="0,,0" path="m673100,323850l,323850,,,1346200,r,323850l673100,323850xe" filled="f">
              <v:stroke miterlimit="1" joinstyle="miter" endcap="square"/>
              <v:formulas/>
              <v:path arrowok="t" o:connecttype="segments" textboxrect="0,0,1346200,323850"/>
            </v:shape>
            <v:rect id="Rectangle 847" o:spid="_x0000_s1041" style="position:absolute;left:57581;top:521;width:824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bU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bUMYAAADcAAAADwAAAAAAAAAAAAAAAACYAgAAZHJz&#10;L2Rvd25yZXYueG1sUEsFBgAAAAAEAAQA9QAAAIsDAAAAAA=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КДНиЗП</w:t>
                    </w:r>
                  </w:p>
                </w:txbxContent>
              </v:textbox>
            </v:rect>
            <v:shape id="Shape 849" o:spid="_x0000_s1042" style="position:absolute;top:393;width:9779;height:8027;visibility:visible" coordsize="977900,8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stMQA&#10;AADcAAAADwAAAGRycy9kb3ducmV2LnhtbESPQYvCMBSE78L+h/AWvMiarojUahR3UfHgwer+gEfz&#10;bMs2L6VJa/33RhA8DjPzDbNc96YSHTWutKzgexyBIM6sLjlX8HfZfcUgnEfWWFkmBXdysF59DJaY&#10;aHvjlLqzz0WAsEtQQeF9nUjpsoIMurGtiYN3tY1BH2STS93gLcBNJSdRNJMGSw4LBdb0W1D2f26N&#10;gukG2/gUje7tpPL7brc99umPU2r42W8WIDz1/h1+tQ9aQTyd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c7LTEAAAA3AAAAA8AAAAAAAAAAAAAAAAAmAIAAGRycy9k&#10;b3ducmV2LnhtbFBLBQYAAAAABAAEAPUAAACJAwAAAAA=&#10;" adj="0,,0" path="m488950,802640l,802640,,,977900,r,802640l488950,802640xe" filled="f">
              <v:stroke miterlimit="1" joinstyle="miter" endcap="square"/>
              <v:formulas/>
              <v:path arrowok="t" o:connecttype="segments" textboxrect="0,0,977900,802640"/>
            </v:shape>
            <v:rect id="Rectangle 850" o:spid="_x0000_s1043" style="position:absolute;left:914;top:915;width:10151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V+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lfnBAAAA3AAAAA8AAAAAAAAAAAAAAAAAmAIAAGRycy9kb3du&#10;cmV2LnhtbFBLBQYAAAAABAAEAPUAAACGAwAAAAA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Поддержка </w:t>
                    </w:r>
                  </w:p>
                </w:txbxContent>
              </v:textbox>
            </v:rect>
            <v:rect id="Rectangle 851" o:spid="_x0000_s1044" style="position:absolute;left:914;top:2667;width:1016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wY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7MGLEAAAA3AAAAA8AAAAAAAAAAAAAAAAAmAIAAGRycy9k&#10;b3ducmV2LnhtbFBLBQYAAAAABAAEAPUAAACJAwAAAAA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со стороны </w:t>
                    </w:r>
                  </w:p>
                </w:txbxContent>
              </v:textbox>
            </v:rect>
            <v:rect id="Rectangle 852" o:spid="_x0000_s1045" style="position:absolute;left:914;top:4420;width:10536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uF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uFcYAAADcAAAADwAAAAAAAAAAAAAAAACYAgAAZHJz&#10;L2Rvd25yZXYueG1sUEsFBgAAAAAEAAQA9QAAAIsDAAAAAA=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ассоциации </w:t>
                    </w:r>
                  </w:p>
                </w:txbxContent>
              </v:textbox>
            </v:rect>
            <v:rect id="Rectangle 853" o:spid="_x0000_s1046" style="position:absolute;left:914;top:6173;width:9972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Lj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LjsYAAADcAAAADwAAAAAAAAAAAAAAAACYAgAAZHJz&#10;L2Rvd25yZXYueG1sUEsFBgAAAAAEAAQA9QAAAIsDAAAAAA=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медиаторов</w:t>
                    </w:r>
                  </w:p>
                </w:txbxContent>
              </v:textbox>
            </v:rect>
            <v:shape id="Shape 854" o:spid="_x0000_s1047" style="position:absolute;left:9791;top:4356;width:6134;height:2184;visibility:visible" coordsize="613410,2184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s6cIA&#10;AADcAAAADwAAAGRycy9kb3ducmV2LnhtbESPQYvCMBSE7wv+h/AEL8uarqiUahRxEbyJ1cvens2z&#10;KTYvpYla/70RBI/DzHzDzJedrcWNWl85VvA7TEAQF05XXCo4HjY/KQgfkDXWjknBgzwsF72vOWba&#10;3XlPtzyUIkLYZ6jAhNBkUvrCkEU/dA1x9M6utRiibEupW7xHuK3lKEmm0mLFccFgQ2tDxSW/WgU1&#10;8n6y26a4mh6u/99/+dHI00WpQb9bzUAE6sIn/G5vtYJ0MobX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qzpwgAAANwAAAAPAAAAAAAAAAAAAAAAAJgCAABkcnMvZG93&#10;bnJldi54bWxQSwUGAAAAAAQABAD1AAAAhwMAAAAA&#10;" adj="0,,0" path="m,l613410,218440e" filled="f">
              <v:stroke miterlimit="83231f" joinstyle="miter" endcap="square"/>
              <v:formulas/>
              <v:path arrowok="t" o:connecttype="segments" textboxrect="0,0,613410,218440"/>
            </v:shape>
            <v:shape id="Shape 855" o:spid="_x0000_s1048" style="position:absolute;left:15760;top:6159;width:838;height:711;visibility:visible" coordsize="83820,71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B1McA&#10;AADcAAAADwAAAGRycy9kb3ducmV2LnhtbESPQWvCQBSE70L/w/IKXkQ3FZSQZiOlaCj2YtNaPT6y&#10;r0kw+zZktxr/vVsQehxm5hsmXQ2mFWfqXWNZwdMsAkFcWt1wpeDrczONQTiPrLG1TAqu5GCVPYxS&#10;TLS98AedC1+JAGGXoILa+y6R0pU1GXQz2xEH78f2Bn2QfSV1j5cAN62cR9FSGmw4LNTY0WtN5an4&#10;NQrel8Vp/X2Y55M8byZrv93L3bFVavw4vDyD8DT4//C9/aYVxIsF/J0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zAdTHAAAA3AAAAA8AAAAAAAAAAAAAAAAAmAIAAGRy&#10;cy9kb3ducmV2LnhtbFBLBQYAAAAABAAEAPUAAACMAwAAAAA=&#10;" adj="0,,0" path="m25400,l83820,60960,,71120,25400,xe" fillcolor="black" stroked="f" strokeweight="0">
              <v:stroke miterlimit="83231f" joinstyle="miter"/>
              <v:formulas/>
              <v:path arrowok="t" o:connecttype="segments" textboxrect="0,0,83820,71120"/>
            </v:shape>
            <v:rect id="Rectangle 857" o:spid="_x0000_s1049" style="position:absolute;left:34937;top:13767;width:10822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Nj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4NjcYAAADcAAAADwAAAAAAAAAAAAAAAACYAgAAZHJz&#10;L2Rvd25yZXYueG1sUEsFBgAAAAAEAAQA9QAAAIsDAAAAAA=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Проведение </w:t>
                    </w:r>
                  </w:p>
                </w:txbxContent>
              </v:textbox>
            </v:rect>
            <v:rect id="Rectangle 858" o:spid="_x0000_s1050" style="position:absolute;left:34937;top:15520;width:17428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Z/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Bmf/BAAAA3AAAAA8AAAAAAAAAAAAAAAAAmAIAAGRycy9kb3du&#10;cmV2LnhtbFBLBQYAAAAABAAEAPUAAACGAwAAAAA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восстановительных </w:t>
                    </w:r>
                  </w:p>
                </w:txbxContent>
              </v:textbox>
            </v:rect>
            <v:rect id="Rectangle 859" o:spid="_x0000_s1051" style="position:absolute;left:34937;top:17272;width:11529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8Z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TxkxQAAANwAAAAPAAAAAAAAAAAAAAAAAJgCAABkcnMv&#10;ZG93bnJldi54bWxQSwUGAAAAAAQABAD1AAAAigMAAAAA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программ по </w:t>
                    </w:r>
                  </w:p>
                </w:txbxContent>
              </v:textbox>
            </v:rect>
            <v:rect id="Rectangle 860" o:spid="_x0000_s1052" style="position:absolute;left:34937;top:19025;width:18465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fRM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L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tfRMAAAADcAAAADwAAAAAAAAAAAAAAAACYAgAAZHJzL2Rvd25y&#10;ZXYueG1sUEsFBgAAAAAEAAQA9QAAAIUDAAAAAA=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сложным случаям из </w:t>
                    </w:r>
                  </w:p>
                </w:txbxContent>
              </v:textbox>
            </v:rect>
            <v:rect id="Rectangle 861" o:spid="_x0000_s1053" style="position:absolute;left:34937;top:20778;width:4455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638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0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X+t/EAAAA3AAAAA8AAAAAAAAAAAAAAAAAmAIAAGRycy9k&#10;b3ducmV2LnhtbFBLBQYAAAAABAAEAPUAAACJAwAAAAA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школ</w:t>
                    </w:r>
                  </w:p>
                </w:txbxContent>
              </v:textbox>
            </v:rect>
            <v:shape id="Shape 863" o:spid="_x0000_s1054" style="position:absolute;left:15049;top:23177;width:35370;height:5004;visibility:visible" coordsize="3536950,500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748QA&#10;AADcAAAADwAAAGRycy9kb3ducmV2LnhtbESPQWvCQBSE74L/YXlCb2ajxlTTbEQKgUJP2vb+zD6T&#10;0OzbkN2atL++Wyh4HGbmGyY/TKYTNxpca1nBKopBEFdWt1wreH8rlzsQziNr7CyTgm9ycCjmsxwz&#10;bUc+0e3saxEg7DJU0HjfZ1K6qiGDLrI9cfCudjDogxxqqQccA9x0ch3HqTTYclhosKfnhqrP85dR&#10;sJm2P/Ji++Touw9s95fXZCwflXpYTMcnEJ4mfw//t1+0gl26gb8z4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9e+PEAAAA3AAAAA8AAAAAAAAAAAAAAAAAmAIAAGRycy9k&#10;b3ducmV2LnhtbFBLBQYAAAAABAAEAPUAAACJAwAAAAA=&#10;" adj="0,,0" path="m1769110,500380l,500380,,,3536950,r,500380l1769110,500380xe" filled="f">
              <v:stroke miterlimit="1" joinstyle="miter" endcap="square"/>
              <v:formulas/>
              <v:path arrowok="t" o:connecttype="segments" textboxrect="0,0,3536950,500380"/>
            </v:shape>
            <v:rect id="Rectangle 864" o:spid="_x0000_s1055" style="position:absolute;left:25374;top:23699;width:19582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ZR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FlHxQAAANwAAAAPAAAAAAAAAAAAAAAAAJgCAABkcnMv&#10;ZG93bnJldi54bWxQSwUGAAAAAAQABAD1AAAAigMAAAAA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Службы примирения</w:t>
                    </w:r>
                  </w:p>
                </w:txbxContent>
              </v:textbox>
            </v:rect>
            <v:rect id="Rectangle 865" o:spid="_x0000_s1056" style="position:absolute;left:23825;top:25451;width:23690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83M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PzcxQAAANwAAAAPAAAAAAAAAAAAAAAAAJgCAABkcnMv&#10;ZG93bnJldi54bWxQSwUGAAAAAAQABAD1AAAAigMAAAAA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в школах района (округа)</w:t>
                    </w:r>
                  </w:p>
                </w:txbxContent>
              </v:textbox>
            </v:rect>
            <v:shape id="Shape 866" o:spid="_x0000_s1057" style="position:absolute;left:28676;top:13042;width:0;height:9437;visibility:visible" coordsize="0,9436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MpMQA&#10;AADcAAAADwAAAGRycy9kb3ducmV2LnhtbESPzWrDMBCE74W+g9hCbo3cFExwo4QSGtpj/i69baWN&#10;5dpauZLqOG8fFQo5DjPzDbNYja4TA4XYeFbwNC1AEGtvGq4VHA+bxzmImJANdp5JwYUirJb3dwus&#10;jD/zjoZ9qkWGcKxQgU2pr6SM2pLDOPU9cfZOPjhMWYZamoDnDHednBVFKR02nBcs9rS2pNv9r1Og&#10;v790u23t57B+3/08y3BK5ZtUavIwvr6ASDSmW/i//WEUzMsS/s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DKTEAAAA3AAAAA8AAAAAAAAAAAAAAAAAmAIAAGRycy9k&#10;b3ducmV2LnhtbFBLBQYAAAAABAAEAPUAAACJAwAAAAA=&#10;" adj="0,,0" path="m,l,943610e" filled="f">
              <v:stroke miterlimit="83231f" joinstyle="miter" endcap="square"/>
              <v:formulas/>
              <v:path arrowok="t" o:connecttype="segments" textboxrect="0,0,0,943610"/>
            </v:shape>
            <v:shape id="Shape 867" o:spid="_x0000_s1058" style="position:absolute;left:28295;top:12331;width:762;height:762;visibility:visible" coordsize="76200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/vHsYA&#10;AADcAAAADwAAAGRycy9kb3ducmV2LnhtbESPT4vCMBTE7wt+h/AEb2uqB1eqUcQ/KMLC2vXi7dE8&#10;m9bmpTRR67ffLCzscZiZ3zDzZWdr8aDWl44VjIYJCOLc6ZILBefv3fsUhA/IGmvHpOBFHpaL3tsc&#10;U+2efKJHFgoRIexTVGBCaFIpfW7Ioh+6hjh6V9daDFG2hdQtPiPc1nKcJBNpseS4YLChtaH8lt2t&#10;gsvn9uuYjU1ZVNeD3l/21WZzqpQa9LvVDESgLvyH/9oHrWA6+YD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/vHsYAAADcAAAADwAAAAAAAAAAAAAAAACYAgAAZHJz&#10;L2Rvd25yZXYueG1sUEsFBgAAAAAEAAQA9QAAAIsDAAAAAA==&#10;" adj="0,,0" path="m38100,l76200,76200,,76200,38100,xe" fillcolor="black" stroked="f" strokeweight="0">
              <v:stroke miterlimit="83231f" joinstyle="miter"/>
              <v:formulas/>
              <v:path arrowok="t" o:connecttype="segments" textboxrect="0,0,76200,76200"/>
            </v:shape>
            <v:shape id="Shape 868" o:spid="_x0000_s1059" style="position:absolute;left:28295;top:22428;width:762;height:762;visibility:visible" coordsize="76200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7bMMA&#10;AADcAAAADwAAAGRycy9kb3ducmV2LnhtbERPz2vCMBS+D/wfwhO8rak9iHRGGdNREQaz26W3R/Ns&#10;2jUvpcm0/vfmMNjx4/u92U22F1cafetYwTJJQRDXTrfcKPj+en9eg/ABWWPvmBTcycNuO3vaYK7d&#10;jc90LUMjYgj7HBWYEIZcSl8bsugTNxBH7uJGiyHCsZF6xFsMt73M0nQlLbYcGwwO9Gao/il/rYLq&#10;4/B5KjPTNt3lqIuq6Pb7c6fUYj69voAINIV/8Z/7qBWsV3FtPBOP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B7bMMAAADcAAAADwAAAAAAAAAAAAAAAACYAgAAZHJzL2Rv&#10;d25yZXYueG1sUEsFBgAAAAAEAAQA9QAAAIgDAAAAAA==&#10;" adj="0,,0" path="m,l76200,,38100,76200,,xe" fillcolor="black" stroked="f" strokeweight="0">
              <v:stroke miterlimit="83231f" joinstyle="miter"/>
              <v:formulas/>
              <v:path arrowok="t" o:connecttype="segments" textboxrect="0,0,76200,76200"/>
            </v:shape>
            <v:shape id="Shape 869" o:spid="_x0000_s1060" style="position:absolute;left:34023;top:13220;width:0;height:9259;visibility:visible" coordsize="0,925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PyMUA&#10;AADcAAAADwAAAGRycy9kb3ducmV2LnhtbESP3YrCMBSE7wXfIRxhb0RTdxet1SgqLiyIF/48wKE5&#10;tqXNSWlS7b79RhC8HGbmG2a57kwl7tS4wrKCyTgCQZxaXXCm4Hr5GcUgnEfWWFkmBX/kYL3q95aY&#10;aPvgE93PPhMBwi5BBbn3dSKlS3My6Ma2Jg7ezTYGfZBNJnWDjwA3lfyMoqk0WHBYyLGmXU5peW6N&#10;AtoOY/6e7ef7YbvTX9vyejy0pVIfg26zAOGp8+/wq/2rFcTTOT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E/IxQAAANwAAAAPAAAAAAAAAAAAAAAAAJgCAABkcnMv&#10;ZG93bnJldi54bWxQSwUGAAAAAAQABAD1AAAAigMAAAAA&#10;" adj="0,,0" path="m,l,925830e" filled="f">
              <v:stroke miterlimit="83231f" joinstyle="miter" endcap="square"/>
              <v:formulas/>
              <v:path arrowok="t" o:connecttype="segments" textboxrect="0,0,0,925830"/>
            </v:shape>
            <v:shape id="Shape 870" o:spid="_x0000_s1061" style="position:absolute;left:33642;top:12509;width:762;height:762;visibility:visible" coordsize="76200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/ht8IA&#10;AADcAAAADwAAAGRycy9kb3ducmV2LnhtbERPy4rCMBTdC/5DuII7TXXhSDWK+EAZEMbObNxdmmvT&#10;2tyUJmrn7ycLYZaH816uO1uLJ7W+dKxgMk5AEOdOl1wo+Pk+jOYgfEDWWDsmBb/kYb3q95aYavfi&#10;Cz2zUIgYwj5FBSaEJpXS54Ys+rFriCN3c63FEGFbSN3iK4bbWk6TZCYtlhwbDDa0NZTfs4dVcD3v&#10;vz6zqSmL6nbSx+ux2u0ulVLDQbdZgAjUhX/x233SCuYfcX48E4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+G3wgAAANwAAAAPAAAAAAAAAAAAAAAAAJgCAABkcnMvZG93&#10;bnJldi54bWxQSwUGAAAAAAQABAD1AAAAhwMAAAAA&#10;" adj="0,,0" path="m38100,l76200,76200,,76200,38100,xe" fillcolor="black" stroked="f" strokeweight="0">
              <v:stroke miterlimit="83231f" joinstyle="miter"/>
              <v:formulas/>
              <v:path arrowok="t" o:connecttype="segments" textboxrect="0,0,76200,76200"/>
            </v:shape>
            <v:shape id="Shape 871" o:spid="_x0000_s1062" style="position:absolute;left:33642;top:22428;width:762;height:762;visibility:visible" coordsize="76200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ELMYA&#10;AADcAAAADwAAAGRycy9kb3ducmV2LnhtbESPT4vCMBTE7wt+h/AEb2uqB1eqUcQ/KMLC2vXi7dE8&#10;m9bmpTRR67ffLCzscZiZ3zDzZWdr8aDWl44VjIYJCOLc6ZILBefv3fsUhA/IGmvHpOBFHpaL3tsc&#10;U+2efKJHFgoRIexTVGBCaFIpfW7Ioh+6hjh6V9daDFG2hdQtPiPc1nKcJBNpseS4YLChtaH8lt2t&#10;gsvn9uuYjU1ZVNeD3l/21WZzqpQa9LvVDESgLvyH/9oHrWD6MYL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ELMYAAADcAAAADwAAAAAAAAAAAAAAAACYAgAAZHJz&#10;L2Rvd25yZXYueG1sUEsFBgAAAAAEAAQA9QAAAIsDAAAAAA==&#10;" adj="0,,0" path="m,l76200,,38100,76200,,xe" fillcolor="black" stroked="f" strokeweight="0">
              <v:stroke miterlimit="83231f" joinstyle="miter"/>
              <v:formulas/>
              <v:path arrowok="t" o:connecttype="segments" textboxrect="0,0,76200,76200"/>
            </v:shape>
            <v:shape id="Shape 872" o:spid="_x0000_s1063" style="position:absolute;left:45313;top:1600;width:8052;height:5410;visibility:visible" coordsize="805180,541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vacMA&#10;AADcAAAADwAAAGRycy9kb3ducmV2LnhtbESPX4vCMBDE3w/8DmEF385UES09oxyioIIH/ntfmr2m&#10;XLMpTaz12xtBuMdhdn6zM192thItNb50rGA0TEAQ506XXCi4nDefKQgfkDVWjknBgzwsF72POWba&#10;3flI7SkUIkLYZ6jAhFBnUvrckEU/dDVx9H5dYzFE2RRSN3iPcFvJcZJMpcWSY4PBmlaG8r/TzcY3&#10;Lj/6vNbp7PbYF7tJuI7Mod0oNeh3318gAnXh//id3moF6WwMrzGRAH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qvacMAAADcAAAADwAAAAAAAAAAAAAAAACYAgAAZHJzL2Rv&#10;d25yZXYueG1sUEsFBgAAAAAEAAQA9QAAAIgDAAAAAA==&#10;" adj="0,,0" path="m805180,l,541020e" filled="f">
              <v:stroke miterlimit="83231f" joinstyle="miter" endcap="square"/>
              <v:formulas/>
              <v:path arrowok="t" o:connecttype="segments" textboxrect="0,0,805180,541020"/>
            </v:shape>
            <v:shape id="Shape 873" o:spid="_x0000_s1064" style="position:absolute;left:53111;top:1193;width:851;height:750;visibility:visible" coordsize="85090,749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GycYA&#10;AADcAAAADwAAAGRycy9kb3ducmV2LnhtbESPW2sCMRSE3wv9D+EUfOtmbfHCapSiLfggFC+gj4fN&#10;cXd1c7ImUbf/vhEEH4eZ+YYZT1tTiys5X1lW0E1SEMS51RUXCrabn/chCB+QNdaWScEfeZhOXl/G&#10;mGl74xVd16EQEcI+QwVlCE0mpc9LMugT2xBH72CdwRClK6R2eItwU8uPNO1LgxXHhRIbmpWUn9YX&#10;o2CxP8/7blessHdse79N6g+z76VSnbf2awQiUBue4Ud7oRUMB59wPxOP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JGycYAAADcAAAADwAAAAAAAAAAAAAAAACYAgAAZHJz&#10;L2Rvd25yZXYueG1sUEsFBgAAAAAEAAQA9QAAAIsDAAAAAA==&#10;" adj="0,,0" path="m85090,l43180,74930,,11430,85090,xe" fillcolor="black" stroked="f" strokeweight="0">
              <v:stroke miterlimit="83231f" joinstyle="miter"/>
              <v:formulas/>
              <v:path arrowok="t" o:connecttype="segments" textboxrect="0,0,85090,74930"/>
            </v:shape>
            <v:shape id="Shape 874" o:spid="_x0000_s1065" style="position:absolute;left:44729;top:6667;width:838;height:737;visibility:visible" coordsize="83820,736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opsQA&#10;AADcAAAADwAAAGRycy9kb3ducmV2LnhtbESP3YrCMBSE74V9h3AW9k7Trb9UoywrgnrnzwMcm2Nb&#10;25yUJmr16TcLgpfDzHzDzBatqcSNGldYVvDdi0AQp1YXnCk4HlbdCQjnkTVWlknBgxws5h+dGSba&#10;3nlHt73PRICwS1BB7n2dSOnSnAy6nq2Jg3e2jUEfZJNJ3eA9wE0l4ygaSYMFh4Uca/rNKS33V6Pg&#10;sI6H/rmJT/3+ZXvF5aYsL8tIqa/P9mcKwlPr3+FXe60VTMYD+D8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F6KbEAAAA3AAAAA8AAAAAAAAAAAAAAAAAmAIAAGRycy9k&#10;b3ducmV2LnhtbFBLBQYAAAAABAAEAPUAAACJAwAAAAA=&#10;" adj="0,,0" path="m41910,l83820,63500,,73660,41910,xe" fillcolor="black" stroked="f" strokeweight="0">
              <v:stroke miterlimit="83231f" joinstyle="miter"/>
              <v:formulas/>
              <v:path arrowok="t" o:connecttype="segments" textboxrect="0,0,83820,73660"/>
            </v:shape>
            <v:rect id="Rectangle 875" o:spid="_x0000_s1066" style="position:absolute;left:50584;top:3721;width:1082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qA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VqAcYAAADcAAAADwAAAAAAAAAAAAAAAACYAgAAZHJz&#10;L2Rvd25yZXYueG1sUEsFBgAAAAAEAAQA9QAAAIsDAAAAAA=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Проведение </w:t>
                    </w:r>
                  </w:p>
                </w:txbxContent>
              </v:textbox>
            </v:rect>
            <v:rect id="Rectangle 876" o:spid="_x0000_s1067" style="position:absolute;left:50584;top:5474;width:1742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0ds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Uk8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f0dsYAAADcAAAADwAAAAAAAAAAAAAAAACYAgAAZHJz&#10;L2Rvd25yZXYueG1sUEsFBgAAAAAEAAQA9QAAAIsDAAAAAA=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восстановительных </w:t>
                    </w:r>
                  </w:p>
                </w:txbxContent>
              </v:textbox>
            </v:rect>
            <v:rect id="Rectangle 877" o:spid="_x0000_s1068" style="position:absolute;left:50584;top:7227;width:18751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R7c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1HtxQAAANwAAAAPAAAAAAAAAAAAAAAAAJgCAABkcnMv&#10;ZG93bnJldi54bWxQSwUGAAAAAAQABAD1AAAAigMAAAAA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программ по заявкам </w:t>
                    </w:r>
                  </w:p>
                </w:txbxContent>
              </v:textbox>
            </v:rect>
            <v:rect id="Rectangle 878" o:spid="_x0000_s1069" style="position:absolute;left:50584;top:8979;width:775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Fn8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0xZ/BAAAA3AAAAA8AAAAAAAAAAAAAAAAAmAIAAGRycy9kb3du&#10;cmV2LnhtbFBLBQYAAAAABAAEAPUAAACGAwAAAAA=&#10;" filled="f" stroked="f">
              <v:textbox inset="0,0,0,0">
                <w:txbxContent>
                  <w:p w:rsidR="00D25864" w:rsidRDefault="00BA776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КДНиЗП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25864" w:rsidRPr="009D0D9D" w:rsidRDefault="00BA7768" w:rsidP="009D0D9D">
      <w:pPr>
        <w:spacing w:after="3" w:line="238" w:lineRule="auto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Районные (окружные, территориальные) службы работают по сложным случаям из школ, по обращениям из комиссий по делам несовершеннолетних и полиции, по обращениям граждан района. С другой стороны, эти службы координируют работу служб примирения в районе, поддерживают и обучают медиаторов и кураторов школьных служб примирения, организуют круглые столы и конференции медиаторов, детские фестивали  школьных служб примирения, взаимодействуют с прессой и т.п. </w:t>
      </w:r>
    </w:p>
    <w:p w:rsidR="00D25864" w:rsidRPr="009D0D9D" w:rsidRDefault="00BA7768" w:rsidP="009D0D9D">
      <w:pPr>
        <w:spacing w:after="3" w:line="238" w:lineRule="auto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 xml:space="preserve">Комиссии по делам несовершеннолетних как координирующая организация может выступать инициатором создания районной службы примирения на базе существующих в районе структур (например, государственного центра системы образования). </w:t>
      </w:r>
    </w:p>
    <w:p w:rsidR="00D25864" w:rsidRPr="009D0D9D" w:rsidRDefault="00BA7768" w:rsidP="009D0D9D">
      <w:pPr>
        <w:spacing w:after="571" w:line="238" w:lineRule="auto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Также Комиссия по делам несовершеннолетних может рекомендовать школам создавать службы примирения и обеспечивать для этого благоприятные условия, учитывая положительные результаты восстановительных программ в своей работе и в ходе заседания.</w:t>
      </w:r>
    </w:p>
    <w:p w:rsidR="00D25864" w:rsidRPr="009D0D9D" w:rsidRDefault="00BA7768" w:rsidP="009D0D9D">
      <w:pPr>
        <w:spacing w:after="10"/>
        <w:ind w:left="75"/>
        <w:jc w:val="left"/>
        <w:rPr>
          <w:sz w:val="28"/>
          <w:szCs w:val="28"/>
        </w:rPr>
      </w:pPr>
      <w:r w:rsidRPr="009D0D9D">
        <w:rPr>
          <w:b/>
          <w:sz w:val="28"/>
          <w:szCs w:val="28"/>
        </w:rPr>
        <w:t>Основные  программы, применяемые  в школьной  службе примирения</w:t>
      </w:r>
    </w:p>
    <w:p w:rsidR="00D25864" w:rsidRPr="009D0D9D" w:rsidRDefault="00BA7768" w:rsidP="009D0D9D">
      <w:pPr>
        <w:spacing w:after="0"/>
        <w:ind w:left="75"/>
        <w:jc w:val="left"/>
        <w:rPr>
          <w:sz w:val="28"/>
          <w:szCs w:val="28"/>
        </w:rPr>
      </w:pPr>
      <w:r w:rsidRPr="009D0D9D">
        <w:rPr>
          <w:b/>
          <w:sz w:val="28"/>
          <w:szCs w:val="28"/>
        </w:rPr>
        <w:t>Восстановительная медиация</w:t>
      </w:r>
      <w:r w:rsidRPr="009D0D9D">
        <w:rPr>
          <w:sz w:val="28"/>
          <w:szCs w:val="28"/>
        </w:rPr>
        <w:t xml:space="preserve"> – встреча конфликтующих «за столом переговоров», в ходе которой медиатор создает условия для взаимопонимания всех участников, и для достижения договора о приемлемых для всех них вариантах разрешения проблем (при необходимости - о заглаживании причиненного вреда). То есть, ответственность за результат встречи лежит на ее участниках. </w:t>
      </w:r>
    </w:p>
    <w:p w:rsidR="00D25864" w:rsidRPr="009D0D9D" w:rsidRDefault="00BA7768" w:rsidP="009D0D9D">
      <w:pPr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Медиация  может применяться в случаях конфликтов или мелких криминальных ситуаций (краж, драк), межнациональных конфликтах, конфликтах между учениками и учителями, между родителями и администрацией и т.д.</w:t>
      </w:r>
    </w:p>
    <w:p w:rsidR="00D25864" w:rsidRPr="009D0D9D" w:rsidRDefault="00BA7768" w:rsidP="009D0D9D">
      <w:pPr>
        <w:spacing w:after="0"/>
        <w:ind w:left="75"/>
        <w:jc w:val="left"/>
        <w:rPr>
          <w:sz w:val="28"/>
          <w:szCs w:val="28"/>
        </w:rPr>
      </w:pPr>
      <w:r w:rsidRPr="009D0D9D">
        <w:rPr>
          <w:b/>
          <w:sz w:val="28"/>
          <w:szCs w:val="28"/>
        </w:rPr>
        <w:lastRenderedPageBreak/>
        <w:t>Круги сообщества</w:t>
      </w:r>
      <w:r w:rsidRPr="009D0D9D">
        <w:rPr>
          <w:sz w:val="28"/>
          <w:szCs w:val="28"/>
        </w:rPr>
        <w:t xml:space="preserve"> -  программа, работающая  с групповыми конфликтами, ситуациями изгоев, для поддержки пострадавших и пр.  В ходе нее участники обсуждают свои ценности  и вместе берут на себя ответственность за исправление ситуации.  </w:t>
      </w:r>
    </w:p>
    <w:p w:rsidR="00D25864" w:rsidRPr="009D0D9D" w:rsidRDefault="00BA7768" w:rsidP="009D0D9D">
      <w:pPr>
        <w:spacing w:after="10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Также возможны челночная медиация, медиация через письма и т.д.</w:t>
      </w:r>
    </w:p>
    <w:p w:rsidR="00D25864" w:rsidRPr="009D0D9D" w:rsidRDefault="00BA7768" w:rsidP="009D0D9D">
      <w:pPr>
        <w:spacing w:after="542"/>
        <w:ind w:left="75"/>
        <w:jc w:val="left"/>
        <w:rPr>
          <w:sz w:val="28"/>
          <w:szCs w:val="28"/>
        </w:rPr>
      </w:pPr>
      <w:r w:rsidRPr="009D0D9D">
        <w:rPr>
          <w:sz w:val="28"/>
          <w:szCs w:val="28"/>
        </w:rPr>
        <w:t>Все они способствуют прекращению вражды, достижению мира и поддержки в сообществе, повышению ответственности  у участников, размышлению ими о своем будущем.</w:t>
      </w:r>
    </w:p>
    <w:p w:rsidR="00D25864" w:rsidRPr="009D0D9D" w:rsidRDefault="00BA7768" w:rsidP="009D0D9D">
      <w:pPr>
        <w:spacing w:after="553" w:line="237" w:lineRule="auto"/>
        <w:ind w:left="75" w:right="-15"/>
        <w:jc w:val="left"/>
        <w:rPr>
          <w:sz w:val="28"/>
          <w:szCs w:val="28"/>
        </w:rPr>
      </w:pPr>
      <w:r w:rsidRPr="009D0D9D">
        <w:rPr>
          <w:i/>
          <w:sz w:val="28"/>
          <w:szCs w:val="28"/>
        </w:rPr>
        <w:t xml:space="preserve">Школьные службы примирения способствуют развитию в школе </w:t>
      </w:r>
      <w:r w:rsidRPr="009D0D9D">
        <w:rPr>
          <w:b/>
          <w:i/>
          <w:sz w:val="28"/>
          <w:szCs w:val="28"/>
        </w:rPr>
        <w:t>восстановительной культуры</w:t>
      </w:r>
      <w:r w:rsidRPr="009D0D9D">
        <w:rPr>
          <w:i/>
          <w:sz w:val="28"/>
          <w:szCs w:val="28"/>
        </w:rPr>
        <w:t xml:space="preserve"> взаимоотношений, основанной на глубоком понимании друг друга и бережному отношению среди педагогов, учащихся  администрации, родителей и персонала. Возможно это будет альтернативой  отношениям травли, давления, манипулирования или применения силы со стороны кого бы то ни было в школе. </w:t>
      </w:r>
    </w:p>
    <w:p w:rsidR="00D25864" w:rsidRPr="009D0D9D" w:rsidRDefault="00D25864" w:rsidP="009D0D9D">
      <w:pPr>
        <w:spacing w:after="3" w:line="259" w:lineRule="auto"/>
        <w:ind w:left="10" w:right="75"/>
        <w:jc w:val="left"/>
        <w:rPr>
          <w:sz w:val="28"/>
          <w:szCs w:val="28"/>
        </w:rPr>
      </w:pPr>
    </w:p>
    <w:sectPr w:rsidR="00D25864" w:rsidRPr="009D0D9D" w:rsidSect="006649A7">
      <w:footerReference w:type="even" r:id="rId18"/>
      <w:footerReference w:type="default" r:id="rId19"/>
      <w:footerReference w:type="first" r:id="rId20"/>
      <w:pgSz w:w="11900" w:h="16840"/>
      <w:pgMar w:top="1144" w:right="560" w:bottom="1263" w:left="1276" w:header="720" w:footer="98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DA4" w:rsidRDefault="00BE1DA4">
      <w:pPr>
        <w:spacing w:after="0" w:line="240" w:lineRule="auto"/>
      </w:pPr>
      <w:r>
        <w:separator/>
      </w:r>
    </w:p>
  </w:endnote>
  <w:endnote w:type="continuationSeparator" w:id="1">
    <w:p w:rsidR="00BE1DA4" w:rsidRDefault="00BE1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864" w:rsidRDefault="00BD1B9F">
    <w:pPr>
      <w:spacing w:after="0" w:line="259" w:lineRule="auto"/>
      <w:ind w:left="80" w:firstLine="0"/>
      <w:jc w:val="center"/>
    </w:pPr>
    <w:r>
      <w:fldChar w:fldCharType="begin"/>
    </w:r>
    <w:r w:rsidR="00BA7768">
      <w:instrText xml:space="preserve"> PAGE   \* MERGEFORMAT </w:instrText>
    </w:r>
    <w:r>
      <w:fldChar w:fldCharType="separate"/>
    </w:r>
    <w:r w:rsidR="00BA7768">
      <w:t>1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864" w:rsidRDefault="00BD1B9F">
    <w:pPr>
      <w:spacing w:after="0" w:line="259" w:lineRule="auto"/>
      <w:ind w:left="80" w:firstLine="0"/>
      <w:jc w:val="center"/>
    </w:pPr>
    <w:r>
      <w:fldChar w:fldCharType="begin"/>
    </w:r>
    <w:r w:rsidR="00BA7768">
      <w:instrText xml:space="preserve"> PAGE   \* MERGEFORMAT </w:instrText>
    </w:r>
    <w:r>
      <w:fldChar w:fldCharType="separate"/>
    </w:r>
    <w:r w:rsidR="006E0F22">
      <w:rPr>
        <w:noProof/>
      </w:rPr>
      <w:t>2</w:t>
    </w:r>
    <w: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864" w:rsidRDefault="00BD1B9F">
    <w:pPr>
      <w:spacing w:after="0" w:line="259" w:lineRule="auto"/>
      <w:ind w:left="80" w:firstLine="0"/>
      <w:jc w:val="center"/>
    </w:pPr>
    <w:r>
      <w:fldChar w:fldCharType="begin"/>
    </w:r>
    <w:r w:rsidR="00BA7768">
      <w:instrText xml:space="preserve"> PAGE   \* MERGEFORMAT </w:instrText>
    </w:r>
    <w:r>
      <w:fldChar w:fldCharType="separate"/>
    </w:r>
    <w:r w:rsidR="00BA7768"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DA4" w:rsidRDefault="00BE1DA4">
      <w:pPr>
        <w:spacing w:after="0" w:line="259" w:lineRule="auto"/>
        <w:ind w:left="80" w:firstLine="0"/>
        <w:jc w:val="left"/>
      </w:pPr>
      <w:r>
        <w:separator/>
      </w:r>
    </w:p>
  </w:footnote>
  <w:footnote w:type="continuationSeparator" w:id="1">
    <w:p w:rsidR="00BE1DA4" w:rsidRDefault="00BE1DA4">
      <w:pPr>
        <w:spacing w:after="0" w:line="259" w:lineRule="auto"/>
        <w:ind w:left="80" w:firstLine="0"/>
        <w:jc w:val="left"/>
      </w:pPr>
      <w:r>
        <w:continuationSeparator/>
      </w:r>
    </w:p>
  </w:footnote>
  <w:footnote w:id="2">
    <w:p w:rsidR="00D25864" w:rsidRDefault="00BA7768">
      <w:pPr>
        <w:pStyle w:val="footnotedescription"/>
      </w:pPr>
      <w:r>
        <w:rPr>
          <w:rStyle w:val="footnotemark"/>
        </w:rPr>
        <w:footnoteRef/>
      </w:r>
      <w:r>
        <w:t xml:space="preserve"> Поскольку в иностранной литературе используется слово «буллинг»  (от bull – бык  - англ.), то я буду  в данной статье использовать его как синоним слова «травля». </w:t>
      </w:r>
    </w:p>
  </w:footnote>
  <w:footnote w:id="3">
    <w:p w:rsidR="00D25864" w:rsidRDefault="00BA7768">
      <w:pPr>
        <w:pStyle w:val="footnotedescription"/>
        <w:spacing w:line="242" w:lineRule="auto"/>
      </w:pPr>
      <w:r>
        <w:rPr>
          <w:rStyle w:val="footnotemark"/>
        </w:rPr>
        <w:footnoteRef/>
      </w:r>
      <w:r>
        <w:t>Например</w:t>
      </w:r>
      <w:r w:rsidRPr="009D0D9D">
        <w:rPr>
          <w:lang w:val="en-US"/>
        </w:rPr>
        <w:t>, "</w:t>
      </w:r>
      <w:r>
        <w:t>скетч</w:t>
      </w:r>
      <w:r w:rsidRPr="009D0D9D">
        <w:rPr>
          <w:lang w:val="en-US"/>
        </w:rPr>
        <w:t>-</w:t>
      </w:r>
      <w:r>
        <w:t>теория</w:t>
      </w:r>
      <w:r w:rsidRPr="009D0D9D">
        <w:rPr>
          <w:lang w:val="en-US"/>
        </w:rPr>
        <w:t xml:space="preserve">"  </w:t>
      </w:r>
      <w:r>
        <w:t>Олвеуса</w:t>
      </w:r>
      <w:r w:rsidRPr="009D0D9D">
        <w:rPr>
          <w:lang w:val="en-US"/>
        </w:rPr>
        <w:t xml:space="preserve">   ("sketch theory",  Olweus D. Aggressors and their victims: bullying in schools, in N. Frude and H. Gault (eds) Disruptive Behaviour in Schools, Chichester: Wiley. 1984.), </w:t>
      </w:r>
      <w:r>
        <w:t>атакже</w:t>
      </w:r>
      <w:r w:rsidRPr="009D0D9D">
        <w:rPr>
          <w:lang w:val="en-US"/>
        </w:rPr>
        <w:t xml:space="preserve"> Stephenson P., Smith D. Bullying in the junior school, in D. P. Tat-tum and D.A. Lane (eds) Bullying in Schools, Stoke-on-Trent: Trentham Books. </w:t>
      </w:r>
      <w:r>
        <w:t>1988.</w:t>
      </w:r>
    </w:p>
  </w:footnote>
  <w:footnote w:id="4">
    <w:p w:rsidR="00D25864" w:rsidRDefault="00BA7768">
      <w:pPr>
        <w:pStyle w:val="footnotedescription"/>
        <w:spacing w:line="246" w:lineRule="auto"/>
      </w:pPr>
      <w:r>
        <w:rPr>
          <w:rStyle w:val="footnotemark"/>
        </w:rPr>
        <w:footnoteRef/>
      </w:r>
      <w:r>
        <w:t xml:space="preserve"> Из доклада «Характеристики участников буллинг-процесса»  Ениколопова  Сергея Николаевича, кандидат психологических наук, профессор, зав. кафедрой криминальной психологии факультета юридической психологии МГППУ, Заведующий лабораторией социологии девиантного поведения и здорового образа жизни детей и подростков ИСО РАО.</w:t>
      </w:r>
    </w:p>
  </w:footnote>
  <w:footnote w:id="5">
    <w:p w:rsidR="00D25864" w:rsidRDefault="00BA7768">
      <w:pPr>
        <w:pStyle w:val="footnotedescription"/>
      </w:pPr>
      <w:r>
        <w:rPr>
          <w:rStyle w:val="footnotemark"/>
        </w:rPr>
        <w:footnoteRef/>
      </w:r>
      <w:r>
        <w:t xml:space="preserve"> Проведенное академиком  РАО, д.п.н, профессором, директором  ИСО РАО  Собкиным В.С.</w:t>
      </w:r>
    </w:p>
  </w:footnote>
  <w:footnote w:id="6">
    <w:p w:rsidR="00D25864" w:rsidRDefault="00BA7768">
      <w:pPr>
        <w:pStyle w:val="footnotedescription"/>
      </w:pPr>
      <w:r>
        <w:rPr>
          <w:rStyle w:val="footnotemark"/>
        </w:rPr>
        <w:footnoteRef/>
      </w:r>
      <w:r>
        <w:t xml:space="preserve"> Например, Кон  И.С. Что такое буллинг и как с  ним бороться.  </w:t>
      </w:r>
    </w:p>
  </w:footnote>
  <w:footnote w:id="7">
    <w:p w:rsidR="00D25864" w:rsidRPr="009D0D9D" w:rsidRDefault="00BA7768">
      <w:pPr>
        <w:pStyle w:val="footnotedescription"/>
        <w:spacing w:after="19"/>
        <w:rPr>
          <w:lang w:val="en-US"/>
        </w:rPr>
      </w:pPr>
      <w:r>
        <w:rPr>
          <w:rStyle w:val="footnotemark"/>
        </w:rPr>
        <w:footnoteRef/>
      </w:r>
      <w:r w:rsidRPr="009D0D9D">
        <w:rPr>
          <w:lang w:val="en-US"/>
        </w:rPr>
        <w:t xml:space="preserve"> Roland E. Strategi mot mobbing, Stavanger: Universitetsforla-get. </w:t>
      </w:r>
      <w:r w:rsidRPr="006649A7">
        <w:rPr>
          <w:lang w:val="en-US"/>
        </w:rPr>
        <w:t xml:space="preserve">1983. King O., Keise C., Kelly E., LaneD. </w:t>
      </w:r>
      <w:r w:rsidRPr="009D0D9D">
        <w:rPr>
          <w:lang w:val="en-US"/>
        </w:rPr>
        <w:t xml:space="preserve">A. </w:t>
      </w:r>
    </w:p>
    <w:p w:rsidR="00D25864" w:rsidRDefault="00BA7768">
      <w:pPr>
        <w:pStyle w:val="footnotedescription"/>
        <w:spacing w:line="239" w:lineRule="auto"/>
      </w:pPr>
      <w:r w:rsidRPr="009D0D9D">
        <w:rPr>
          <w:lang w:val="en-US"/>
        </w:rPr>
        <w:t xml:space="preserve">Culture and Child Ser-vices, in A. Miller and D.A. Lane (eds) Silent Conspiracies, Stoke-on-Trent: Trentham Books. </w:t>
      </w:r>
      <w:r>
        <w:t xml:space="preserve">1992.  Разные авторы выделают разные позиции, но нам здесь важно, что в фокусе внимания стали отношения  в классе, а не личностные особенности участников. </w:t>
      </w:r>
    </w:p>
  </w:footnote>
  <w:footnote w:id="8">
    <w:p w:rsidR="00D25864" w:rsidRPr="009D0D9D" w:rsidRDefault="00BA7768">
      <w:pPr>
        <w:pStyle w:val="footnotedescription"/>
        <w:rPr>
          <w:lang w:val="en-US"/>
        </w:rPr>
      </w:pPr>
      <w:r>
        <w:rPr>
          <w:rStyle w:val="footnotemark"/>
        </w:rPr>
        <w:footnoteRef/>
      </w:r>
      <w:r w:rsidRPr="009D0D9D">
        <w:rPr>
          <w:lang w:val="en-US"/>
        </w:rPr>
        <w:t>Olweus Bullying Prevention Program, US, 2011.</w:t>
      </w:r>
    </w:p>
  </w:footnote>
  <w:footnote w:id="9">
    <w:p w:rsidR="00D25864" w:rsidRPr="009D0D9D" w:rsidRDefault="00BA7768">
      <w:pPr>
        <w:pStyle w:val="footnotedescription"/>
        <w:spacing w:line="268" w:lineRule="auto"/>
        <w:rPr>
          <w:lang w:val="en-US"/>
        </w:rPr>
      </w:pPr>
      <w:r>
        <w:rPr>
          <w:rStyle w:val="footnotemark"/>
        </w:rPr>
        <w:footnoteRef/>
      </w:r>
      <w:r w:rsidRPr="009D0D9D">
        <w:rPr>
          <w:lang w:val="en-US"/>
        </w:rPr>
        <w:t xml:space="preserve">O'MooreA. M. Bullying in Britain and Ireland: an overview, in E. Roland and E. Munthe (eds) Bullying: An International Pers-pective. London: Fulton Books. 1989., </w:t>
      </w:r>
    </w:p>
    <w:p w:rsidR="00D25864" w:rsidRPr="009D0D9D" w:rsidRDefault="00BA7768">
      <w:pPr>
        <w:pStyle w:val="footnotedescription"/>
        <w:rPr>
          <w:lang w:val="en-US"/>
        </w:rPr>
      </w:pPr>
      <w:r w:rsidRPr="009D0D9D">
        <w:rPr>
          <w:lang w:val="en-US"/>
        </w:rPr>
        <w:t>Besag V. E. Bullies and Victims in Schools, Milton Keynes: Open University Press. 1989.</w:t>
      </w:r>
    </w:p>
    <w:p w:rsidR="00D25864" w:rsidRPr="009D0D9D" w:rsidRDefault="00BA7768">
      <w:pPr>
        <w:pStyle w:val="footnotedescription"/>
        <w:spacing w:line="238" w:lineRule="auto"/>
        <w:rPr>
          <w:lang w:val="en-US"/>
        </w:rPr>
      </w:pPr>
      <w:r w:rsidRPr="009D0D9D">
        <w:rPr>
          <w:lang w:val="en-US"/>
        </w:rPr>
        <w:t>Arora C. M.J., Thompson D. A. Defining bullying for a secondary school, Education and Child Psychology 4(4): 110-20.1987.</w:t>
      </w:r>
    </w:p>
  </w:footnote>
  <w:footnote w:id="10">
    <w:p w:rsidR="00D25864" w:rsidRDefault="00BA7768">
      <w:pPr>
        <w:pStyle w:val="footnotedescription"/>
        <w:spacing w:line="248" w:lineRule="auto"/>
      </w:pPr>
      <w:r>
        <w:rPr>
          <w:rStyle w:val="footnotemark"/>
        </w:rPr>
        <w:footnoteRef/>
      </w:r>
      <w:r>
        <w:t xml:space="preserve"> Это не означает, что многие педагоги специально создают травлю (хотя и такое случается), скорее  если  собрались ученики с определёнными чертами характера,  в классе сложился определённый тип отношений (буллинг-структура), то действия педагога могут стать  еще одним фактором, способствующим  развитию процесса травли. </w:t>
      </w:r>
    </w:p>
  </w:footnote>
  <w:footnote w:id="11">
    <w:p w:rsidR="00D25864" w:rsidRDefault="00BA7768">
      <w:pPr>
        <w:pStyle w:val="footnotedescription"/>
        <w:spacing w:line="266" w:lineRule="auto"/>
      </w:pPr>
      <w:r>
        <w:rPr>
          <w:rStyle w:val="footnotemark"/>
        </w:rPr>
        <w:footnoteRef/>
      </w:r>
      <w:r>
        <w:t xml:space="preserve"> Первичный конфликт -  конфликт между непосредственными участниками ситуации (как правило,  обидчиком и жертвой).  </w:t>
      </w:r>
    </w:p>
    <w:p w:rsidR="00D25864" w:rsidRDefault="00BA7768">
      <w:pPr>
        <w:pStyle w:val="footnotedescription"/>
        <w:spacing w:line="238" w:lineRule="auto"/>
      </w:pPr>
      <w:r>
        <w:t xml:space="preserve">Вторичный конфликт – конфликт опосредованных участников (родителей, администрации, одноклассников, специалистов) по поводу  вариантов выхода из ситуации или из-за отношения к участникам конфликта.  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81FEF"/>
    <w:multiLevelType w:val="hybridMultilevel"/>
    <w:tmpl w:val="8140D956"/>
    <w:lvl w:ilvl="0" w:tplc="5874B3EA">
      <w:start w:val="1"/>
      <w:numFmt w:val="bullet"/>
      <w:lvlText w:val="•"/>
      <w:lvlJc w:val="left"/>
      <w:pPr>
        <w:ind w:left="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B8BF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966E4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CEA9D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8681F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DC71B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A82B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28FA6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2EEE1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FB24F40"/>
    <w:multiLevelType w:val="hybridMultilevel"/>
    <w:tmpl w:val="2CE239D6"/>
    <w:lvl w:ilvl="0" w:tplc="55760C30">
      <w:start w:val="1"/>
      <w:numFmt w:val="bullet"/>
      <w:lvlText w:val="•"/>
      <w:lvlJc w:val="left"/>
      <w:pPr>
        <w:ind w:left="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4D79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B011E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CACBC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A2775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98754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1E58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CEF48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DA972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C626236"/>
    <w:multiLevelType w:val="hybridMultilevel"/>
    <w:tmpl w:val="0242E1CA"/>
    <w:lvl w:ilvl="0" w:tplc="9D26622E">
      <w:start w:val="1"/>
      <w:numFmt w:val="decimal"/>
      <w:lvlText w:val="%1."/>
      <w:lvlJc w:val="left"/>
      <w:pPr>
        <w:ind w:left="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DCD5A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80519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9AC02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564A4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C8D04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B6002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1CCAB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40382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2A65903"/>
    <w:multiLevelType w:val="hybridMultilevel"/>
    <w:tmpl w:val="1C927786"/>
    <w:lvl w:ilvl="0" w:tplc="BACCD69A">
      <w:start w:val="1"/>
      <w:numFmt w:val="decimal"/>
      <w:lvlText w:val="%1."/>
      <w:lvlJc w:val="left"/>
      <w:pPr>
        <w:ind w:left="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D89D7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EAC9E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6AAF8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6A1FF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6AC70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C04D8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4AA5B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DEC39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5864"/>
    <w:rsid w:val="00051AE1"/>
    <w:rsid w:val="0045211A"/>
    <w:rsid w:val="005B393F"/>
    <w:rsid w:val="006649A7"/>
    <w:rsid w:val="006E0F22"/>
    <w:rsid w:val="007C3A0C"/>
    <w:rsid w:val="00911866"/>
    <w:rsid w:val="009D0D9D"/>
    <w:rsid w:val="00AB2A2D"/>
    <w:rsid w:val="00BA7768"/>
    <w:rsid w:val="00BD1B9F"/>
    <w:rsid w:val="00BE1DA4"/>
    <w:rsid w:val="00C51713"/>
    <w:rsid w:val="00D25864"/>
    <w:rsid w:val="00D9778D"/>
    <w:rsid w:val="00E1461D"/>
    <w:rsid w:val="00FB3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78D"/>
    <w:pPr>
      <w:spacing w:after="268" w:line="249" w:lineRule="auto"/>
      <w:ind w:left="9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rsid w:val="00D9778D"/>
    <w:pPr>
      <w:keepNext/>
      <w:keepLines/>
      <w:spacing w:after="257"/>
      <w:ind w:left="80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9778D"/>
    <w:rPr>
      <w:rFonts w:ascii="Times New Roman" w:eastAsia="Times New Roman" w:hAnsi="Times New Roman" w:cs="Times New Roman"/>
      <w:b/>
      <w:color w:val="000000"/>
      <w:sz w:val="22"/>
    </w:rPr>
  </w:style>
  <w:style w:type="paragraph" w:customStyle="1" w:styleId="footnotedescription">
    <w:name w:val="footnote description"/>
    <w:next w:val="a"/>
    <w:link w:val="footnotedescriptionChar"/>
    <w:hidden/>
    <w:rsid w:val="00D9778D"/>
    <w:pPr>
      <w:spacing w:after="0"/>
      <w:ind w:left="8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D9778D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D9778D"/>
    <w:rPr>
      <w:rFonts w:ascii="Times New Roman" w:eastAsia="Times New Roman" w:hAnsi="Times New Roman" w:cs="Times New Roman"/>
      <w:color w:val="000000"/>
      <w:sz w:val="18"/>
      <w:vertAlign w:val="superscript"/>
    </w:rPr>
  </w:style>
  <w:style w:type="paragraph" w:styleId="a3">
    <w:name w:val="No Spacing"/>
    <w:uiPriority w:val="1"/>
    <w:qFormat/>
    <w:rsid w:val="00FB35B7"/>
    <w:pPr>
      <w:spacing w:after="0" w:line="240" w:lineRule="auto"/>
    </w:pPr>
  </w:style>
  <w:style w:type="table" w:styleId="a4">
    <w:name w:val="Table Grid"/>
    <w:basedOn w:val="a1"/>
    <w:uiPriority w:val="59"/>
    <w:rsid w:val="00FB35B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68" w:line="249" w:lineRule="auto"/>
      <w:ind w:left="9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57"/>
      <w:ind w:left="80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2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/>
      <w:ind w:left="8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18"/>
      <w:vertAlign w:val="superscript"/>
    </w:rPr>
  </w:style>
  <w:style w:type="paragraph" w:styleId="a3">
    <w:name w:val="No Spacing"/>
    <w:uiPriority w:val="1"/>
    <w:qFormat/>
    <w:rsid w:val="00FB35B7"/>
    <w:pPr>
      <w:spacing w:after="0" w:line="240" w:lineRule="auto"/>
    </w:pPr>
  </w:style>
  <w:style w:type="table" w:styleId="a4">
    <w:name w:val="Table Grid"/>
    <w:basedOn w:val="a1"/>
    <w:uiPriority w:val="59"/>
    <w:rsid w:val="00FB35B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4449</Words>
  <Characters>25365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Теории буллинга  и "школьная восстановительная конференция"</vt:lpstr>
    </vt:vector>
  </TitlesOfParts>
  <Company/>
  <LinksUpToDate>false</LinksUpToDate>
  <CharactersWithSpaces>29755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Теории буллинга  и "школьная восстановительная конференция"</dc:title>
  <dc:creator>Антон</dc:creator>
  <cp:lastModifiedBy>Гимназия 6</cp:lastModifiedBy>
  <cp:revision>2</cp:revision>
  <dcterms:created xsi:type="dcterms:W3CDTF">2022-12-20T08:54:00Z</dcterms:created>
  <dcterms:modified xsi:type="dcterms:W3CDTF">2022-12-20T08:54:00Z</dcterms:modified>
</cp:coreProperties>
</file>