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0A" w:rsidRPr="00823A54" w:rsidRDefault="002C2F0A" w:rsidP="002C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823A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Антитеррористическая комиссия Усть-Джегутинского муниципального района  информирует</w:t>
      </w:r>
    </w:p>
    <w:p w:rsidR="001233C1" w:rsidRPr="00823A54" w:rsidRDefault="001233C1" w:rsidP="001233C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действий обучающихся </w:t>
      </w:r>
      <w:proofErr w:type="gramStart"/>
      <w:r w:rsidRPr="00823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обнаружении в сети Интернет сведений о подготавливаемых к совершению в образовательных учреждениях</w:t>
      </w:r>
      <w:proofErr w:type="gramEnd"/>
      <w:r w:rsidRPr="00823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насильственных преступлений</w:t>
      </w:r>
    </w:p>
    <w:p w:rsidR="001233C1" w:rsidRPr="00823A54" w:rsidRDefault="001233C1" w:rsidP="00123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в сети Интернет контента террористического содержания либо сведений </w:t>
      </w:r>
      <w:proofErr w:type="gramStart"/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подготавливаемых</w:t>
      </w:r>
      <w:proofErr w:type="gramEnd"/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в образовательных учреждениях насильственных преступлений необходимо сообщить об этом, заполнив форму на </w:t>
      </w:r>
      <w:hyperlink r:id="rId6" w:history="1">
        <w:r w:rsidRPr="00823A5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сайтах НЦПТИ</w:t>
        </w:r>
      </w:hyperlink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proofErr w:type="spellStart"/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готовящихся терактах принимает веб-приемная Федеральной службы безопасности Российской Федерации. </w:t>
      </w:r>
    </w:p>
    <w:p w:rsidR="001233C1" w:rsidRPr="00823A54" w:rsidRDefault="001233C1" w:rsidP="001233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оперативному дежурному МВД по телефону (102), и дежурному по ФСБ по телефону </w:t>
      </w:r>
      <w:r w:rsidR="002C2F0A"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>(87875)7-24-11</w:t>
      </w:r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поступившей угрозе, номер телефона, аккаунт в социальной сети Интернет, по которому были обнаружены сведения </w:t>
      </w:r>
      <w:proofErr w:type="gramStart"/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подготавливаемых к совершению в образовательных учреждениях насильственных преступлений</w:t>
      </w:r>
    </w:p>
    <w:p w:rsidR="001233C1" w:rsidRPr="00823A54" w:rsidRDefault="001233C1" w:rsidP="001233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сообщить сотрудникам </w:t>
      </w:r>
      <w:r w:rsidR="002C2F0A"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обнаружении в сети Интернет сведений о подготавливаемых к совершению в образовательных учреждениях</w:t>
      </w:r>
      <w:proofErr w:type="gramEnd"/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насильственных преступлений.</w:t>
      </w:r>
    </w:p>
    <w:p w:rsidR="001233C1" w:rsidRPr="00823A54" w:rsidRDefault="001233C1" w:rsidP="00123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Понять, что материал содержит признаки экстремизма, помогут следующие критерии:</w:t>
      </w:r>
    </w:p>
    <w:p w:rsidR="001233C1" w:rsidRPr="00823A54" w:rsidRDefault="001233C1" w:rsidP="001233C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содержит публичное оправдание терроризма и иной террористической деятельности;</w:t>
      </w:r>
    </w:p>
    <w:p w:rsidR="001233C1" w:rsidRPr="00823A54" w:rsidRDefault="001233C1" w:rsidP="001233C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призыв к социальной, расовой, национальной или религиозной розни;</w:t>
      </w:r>
    </w:p>
    <w:p w:rsidR="001233C1" w:rsidRPr="00823A54" w:rsidRDefault="001233C1" w:rsidP="001233C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пропагандируется исключительность, превосходство либо неполноценность человека по признаку его социальной, расовой, национальной, религиозной или языковой принадлежности, или отношения к религии;</w:t>
      </w:r>
    </w:p>
    <w:p w:rsidR="001233C1" w:rsidRPr="00823A54" w:rsidRDefault="001233C1" w:rsidP="001233C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пропагандируется или публично демонстрируется нацистская атрибутика или символика либо атрибутика или символика, сходная с нацистской атрибутикой или символикой до степени смешения, либо публично демонстрируется атрибутика или символика экстремистских организаций.</w:t>
      </w:r>
    </w:p>
    <w:p w:rsidR="001233C1" w:rsidRPr="00823A54" w:rsidRDefault="001233C1" w:rsidP="001233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сомнений, можно свериться с федеральными списками экстремистских материалов Министерства Юстиции, или, если в сообщении присутствует информация о конкретной организации, проверить ее по реестру террористических организаций на сайте ФСБ и перечню Министерства Юстиции.</w:t>
      </w:r>
    </w:p>
    <w:p w:rsidR="001233C1" w:rsidRPr="00823A54" w:rsidRDefault="001233C1" w:rsidP="001233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Особенности поведения при захвате (попытке захвата) в заложники, совершении террористического акта на объекте образования с использованием взрывных устройств и (или) стрелкового оружия</w:t>
      </w:r>
    </w:p>
    <w:p w:rsidR="001233C1" w:rsidRPr="00823A54" w:rsidRDefault="001233C1" w:rsidP="001233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никто из нас не защищен от ситуации, когда мы можем оказаться в заложниках у террористов. Но все же есть универсальные правила, следуя которым можно избежать ошибок и сохранить свою жизнь. В ситуации, когда проявились </w:t>
      </w:r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 Исключением являются ситуации, когда Вы оказались в поле зрения террористов или высока вероятность встречи с ними. Заметив направляющуюся к вам вооруженную или подозрительную группу людей, немедленно бегите. Если скрыться от преступников не удалось, и вы оказались в заложниках, постарайтесь соблюдать спокойствие и не показывать своего страха. 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 Выполняйте требования и не реагируйте на их действия в отношении других заложников. Не следует высказывать свое возмущение. Не нарушайте установленных террористами правил, чтобы не спровоцировать ухудшения условий вашего содержания. Не следует, например, пробовать связаться с родными, или правоохранительными органами. Это может быть воспринято вашими похитителями как неповиновение.</w:t>
      </w:r>
    </w:p>
    <w:p w:rsidR="001233C1" w:rsidRPr="000F547B" w:rsidRDefault="001233C1" w:rsidP="001233C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захвате заложников следует помнить, что только в сам момент захвата есть реальная возможность скрыться с места происшествия. Если этого сделать не удалось, настройтесь психологически, что моментально вас не освободят, но это непременно произойдет. Если началась операция по освобождению (штурм), необходимо упасть на пол и закрыть голову руками</w:t>
      </w:r>
      <w:r w:rsidRPr="000F547B">
        <w:rPr>
          <w:rFonts w:ascii="Times New Roman" w:eastAsia="Times New Roman" w:hAnsi="Times New Roman" w:cs="Times New Roman"/>
          <w:sz w:val="28"/>
          <w:szCs w:val="28"/>
          <w:lang w:eastAsia="ru-RU"/>
        </w:rPr>
        <w:t>; старайтесь при этом занять позицию подальше от окон и дверных проемов. Держитесь подальше от террористов, потому что в ходе операции по ним могут стрелять снайперы. Также возможны подрывы стен, дверей, окон, возгорания и задымления, поэтому необходимо определить для себя места возможного укрытия от поражающих элементов, заранее снять с себя всю синтетическую одежду, так как она увеличивает вероятность получения ожогов. Целесообразно также снять ремни, ремешки от сумочек и спрятать их в карманах – эти предметы в случае необходимости можно использовать, как кровоостанавливающее средство.</w:t>
      </w:r>
    </w:p>
    <w:p w:rsidR="001233C1" w:rsidRPr="000F547B" w:rsidRDefault="001233C1" w:rsidP="001233C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брать в руки оружие, чтобы вас не перепутали с террористами. Если рядом с вами или непосредственно на вас установлено взрывное устройство, по возможности, голосом или движением руки дайте понять об этом сотрудникам спецслужб, которые могут приблизиться к вам в ходе спецоперации. Фиксируйте в памяти все события, которые сопровождают захват. Эта информация будет очень важна для правоохранительных органов.</w:t>
      </w:r>
    </w:p>
    <w:p w:rsidR="001233C1" w:rsidRPr="000F547B" w:rsidRDefault="001233C1" w:rsidP="001233C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Оказавшийся в заложниках человек сначала не может поверить в то, что это произошло и адекватно оценить ситуацию. Как показывает анализ поведения лиц оказавшихся в заложниках, у некоторых из них может возникнуть неуправляемая реакция протеста против совершаемого насилия. Важно не терять самообладание, так как в этой ситуации террористы часто убивают </w:t>
      </w:r>
      <w:proofErr w:type="gramStart"/>
      <w:r w:rsidRPr="000F5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взбунтовавшихся</w:t>
      </w:r>
      <w:proofErr w:type="gramEnd"/>
      <w:r w:rsidRPr="000F547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Террористы, как правило, находятся в состоянии сильнейшего стресса и поэтому крайне агрессивны.</w:t>
      </w:r>
    </w:p>
    <w:p w:rsidR="001233C1" w:rsidRPr="000F547B" w:rsidRDefault="001233C1" w:rsidP="001233C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заложников после шока первых часов плена обычно начинается процесс адаптации — приспособления к абсолютно ненормальным условиям существования. Однако дается это ценой, прежде всего, психологических травм и нарушений. Быстро притупляются острота ощущений и переживаний, таким образом, психика защищает себя. То, что возмущало или приводило в отчаяние, воспринимается, как обыденность. При этом важно не утратить человеческий облик.</w:t>
      </w:r>
    </w:p>
    <w:p w:rsidR="001233C1" w:rsidRPr="000F547B" w:rsidRDefault="001233C1" w:rsidP="001233C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не замыкайтесь в себе, постарайтесь присмотреться к другим людям, выяснить, не нужна ли кому-то помощь. Даже мелочь – понимающий взгляд, слово поддержки – будет способствовать тому, что между вами возникнет контакт. Если человек чувствует поддержку, и ему, и всем, кто рядом с ним, становится легче. Тем не менее, заложникам, как правило, не удаётся избежать вспышек апатии и агрессивности во взаимоотношениях между собой. Они обусловлены подсознательным стремлением снять эмоциональное перенапряжение, однако это может еще больше обострить ситуацию, спровоцировать на агрессивные действия террористов.</w:t>
      </w:r>
    </w:p>
    <w:p w:rsidR="001233C1" w:rsidRPr="000F547B" w:rsidRDefault="001233C1" w:rsidP="001233C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Распространенным является заблуждение, которому часто оказываются подвержены люди, оказавшиеся в заложниках – стремление и попытки «понять» похитителей и разбудить в них сочувствие. Однако это вредная иллюзия. Симпатии к террористам могут стать вашим первым шагом к предательству по отношению к другим заложникам. Не думайте, что боевики при этом станут воспринимать вас как-то по-новому. Постоянная угроза жизни и осознание своей беспомощности могут привести к развитию и других психических явлений. Может казаться, что вы слышите звуки вроде бы начавшегося штурма, голоса отсутствующих людей, видите нечто странное в темноте. Однако это не признак помешательства, а расстройство, которое пройдет не позже чем через две недели после освобождения.</w:t>
      </w:r>
    </w:p>
    <w:p w:rsidR="001233C1" w:rsidRPr="000F547B" w:rsidRDefault="001233C1" w:rsidP="001233C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позволять себе сосредотачиваться на переживаниях. Способов отвлечься существует немало: пытайтесь придумать себе какую-либо игру, вспоминать полузабытые стихотворения, анекдоты и т.п. Для верующих большим подспорьем является молитва. Очень важно не забывать о личной гигиене.</w:t>
      </w:r>
    </w:p>
    <w:p w:rsidR="001233C1" w:rsidRPr="001233C1" w:rsidRDefault="001233C1" w:rsidP="001233C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Пребывание в заложниках наносит психическую травму даже весьма стойким людям. </w:t>
      </w:r>
      <w:proofErr w:type="gramStart"/>
      <w:r w:rsidRPr="000F5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Освобожденных</w:t>
      </w:r>
      <w:proofErr w:type="gramEnd"/>
      <w:r w:rsidRPr="000F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тяготят чувства </w:t>
      </w:r>
      <w:r w:rsidRPr="00123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вины и стыда, утраты самоуважения, разного рода страхи. Помните, что это нормальная для бывших заложников реакция. Для возвращения к нормальной жизни требуется довольно длительный период. </w:t>
      </w:r>
    </w:p>
    <w:p w:rsidR="001233C1" w:rsidRPr="001233C1" w:rsidRDefault="001233C1" w:rsidP="000F5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Алгоритм действий учащегося при обнаружении подозрительных предметов (взрывных устройств) в образовательном учреждении, если вы обнаружили неизвестный предмет:</w:t>
      </w:r>
    </w:p>
    <w:p w:rsidR="001233C1" w:rsidRPr="001233C1" w:rsidRDefault="001233C1" w:rsidP="001233C1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1233C1" w:rsidRPr="001233C1" w:rsidRDefault="001233C1" w:rsidP="001233C1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рекомендуется использовать мобильные телефоны и другие средства радиосвязи вблизи такого предмета.</w:t>
      </w:r>
    </w:p>
    <w:p w:rsidR="001233C1" w:rsidRPr="001233C1" w:rsidRDefault="001233C1" w:rsidP="001233C1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Немедленно сообщите о находке администрации учреждения (педагог, ректор, охрана) в полицию или иные компетентные органы.</w:t>
      </w:r>
    </w:p>
    <w:p w:rsidR="001233C1" w:rsidRPr="001233C1" w:rsidRDefault="001233C1" w:rsidP="001233C1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Зафиксируйте время и место обнаружения неизвестного предмета.</w:t>
      </w:r>
    </w:p>
    <w:p w:rsidR="001233C1" w:rsidRPr="001233C1" w:rsidRDefault="001233C1" w:rsidP="001233C1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Предпримите меры к тому, чтобы люди отошли как можно дальше от подозрительного предмета и опасной зоны.</w:t>
      </w:r>
    </w:p>
    <w:p w:rsidR="001233C1" w:rsidRPr="001233C1" w:rsidRDefault="001233C1" w:rsidP="001233C1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Дождитесь прибытия представителей компетентных органов, укажите место расположения подозрительного предмета, время и обстоятельства его обнаружения</w:t>
      </w:r>
    </w:p>
    <w:p w:rsidR="001233C1" w:rsidRPr="001233C1" w:rsidRDefault="001233C1" w:rsidP="001233C1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паникуйте. О возможной угрозе взрыва сообщите только тем, кому необходимо знать о случившемся.</w:t>
      </w:r>
    </w:p>
    <w:p w:rsidR="001233C1" w:rsidRPr="001233C1" w:rsidRDefault="001233C1" w:rsidP="001233C1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1233C1" w:rsidRPr="001233C1" w:rsidRDefault="001233C1" w:rsidP="001233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33C1" w:rsidRPr="001233C1" w:rsidRDefault="001233C1" w:rsidP="001233C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3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Признаки взрывного устройства:</w:t>
      </w:r>
    </w:p>
    <w:p w:rsidR="001233C1" w:rsidRPr="001233C1" w:rsidRDefault="001233C1" w:rsidP="001233C1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Присутствие проводов, небольших антенн, изоленты, шпагата, веревки, скотча в пакете, либо торчащие из пакета.</w:t>
      </w:r>
    </w:p>
    <w:p w:rsidR="001233C1" w:rsidRPr="001233C1" w:rsidRDefault="001233C1" w:rsidP="001233C1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 из обнаруженных подозрительных предметов (пакетов, сумок и др.). Это может быть тиканье часов, щелчки и т.п.</w:t>
      </w:r>
    </w:p>
    <w:p w:rsidR="001233C1" w:rsidRPr="001233C1" w:rsidRDefault="001233C1" w:rsidP="001233C1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на найденном подозрительном предмете элементов питания</w:t>
      </w:r>
    </w:p>
    <w:p w:rsidR="001233C1" w:rsidRPr="001233C1" w:rsidRDefault="001233C1" w:rsidP="001233C1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Растяжки из проволоки, веревок, шпагата, лески;</w:t>
      </w:r>
    </w:p>
    <w:p w:rsidR="001233C1" w:rsidRPr="001233C1" w:rsidRDefault="001233C1" w:rsidP="001233C1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Необычное размещение предмета;</w:t>
      </w:r>
    </w:p>
    <w:p w:rsidR="001233C1" w:rsidRPr="001233C1" w:rsidRDefault="001233C1" w:rsidP="001233C1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предмета, несвойственного для данной местности;</w:t>
      </w:r>
    </w:p>
    <w:p w:rsidR="001233C1" w:rsidRPr="001233C1" w:rsidRDefault="001233C1" w:rsidP="001233C1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Специфический запах, несвойственный для данной местности.</w:t>
      </w:r>
    </w:p>
    <w:p w:rsidR="001233C1" w:rsidRPr="001233C1" w:rsidRDefault="001233C1" w:rsidP="001233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3A69" w:rsidRPr="001233C1" w:rsidRDefault="00E13A69">
      <w:pPr>
        <w:rPr>
          <w:rFonts w:ascii="Times New Roman" w:hAnsi="Times New Roman" w:cs="Times New Roman"/>
          <w:sz w:val="28"/>
          <w:szCs w:val="28"/>
        </w:rPr>
      </w:pPr>
    </w:p>
    <w:sectPr w:rsidR="00E13A69" w:rsidRPr="001233C1" w:rsidSect="002C2F0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C8C"/>
    <w:multiLevelType w:val="multilevel"/>
    <w:tmpl w:val="B286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03BC8"/>
    <w:multiLevelType w:val="multilevel"/>
    <w:tmpl w:val="62D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A3714C"/>
    <w:multiLevelType w:val="multilevel"/>
    <w:tmpl w:val="7D56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C3D45"/>
    <w:multiLevelType w:val="multilevel"/>
    <w:tmpl w:val="9D7E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C1"/>
    <w:rsid w:val="000F547B"/>
    <w:rsid w:val="001233C1"/>
    <w:rsid w:val="001F45B3"/>
    <w:rsid w:val="002C2F0A"/>
    <w:rsid w:val="007C4E4B"/>
    <w:rsid w:val="00823A54"/>
    <w:rsid w:val="00D96271"/>
    <w:rsid w:val="00E1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pti.su/illegal_cont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Порядок действий обучающихся при обнаружении в сети Интернет сведений о подготав</vt:lpstr>
      <vt:lpstr>        Признаки взрывного устройства:</vt:lpstr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</dc:creator>
  <cp:lastModifiedBy>Razina</cp:lastModifiedBy>
  <cp:revision>6</cp:revision>
  <cp:lastPrinted>2022-10-07T13:57:00Z</cp:lastPrinted>
  <dcterms:created xsi:type="dcterms:W3CDTF">2022-09-16T15:13:00Z</dcterms:created>
  <dcterms:modified xsi:type="dcterms:W3CDTF">2022-10-07T14:02:00Z</dcterms:modified>
</cp:coreProperties>
</file>